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0E43B" w14:textId="3BD71462" w:rsidR="006419FA" w:rsidRPr="00795669" w:rsidRDefault="006744B9" w:rsidP="00BF103F">
      <w:pPr>
        <w:jc w:val="both"/>
        <w:rPr>
          <w:rFonts w:ascii="Arial" w:hAnsi="Arial" w:cs="Arial"/>
          <w:noProof/>
          <w:sz w:val="28"/>
          <w:szCs w:val="28"/>
        </w:rPr>
      </w:pPr>
      <w:r w:rsidRPr="00795669">
        <w:rPr>
          <w:rFonts w:ascii="Arial" w:hAnsi="Arial" w:cs="Arial"/>
          <w:noProof/>
          <w:sz w:val="28"/>
          <w:szCs w:val="28"/>
        </w:rPr>
        <w:drawing>
          <wp:inline distT="0" distB="0" distL="0" distR="0" wp14:anchorId="6B9E184A" wp14:editId="50D94FCC">
            <wp:extent cx="5734050" cy="1657350"/>
            <wp:effectExtent l="0" t="0" r="0" b="0"/>
            <wp:docPr id="4" name="Picture 0" descr="FOCUS 1ST  ACADEMY LOGO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CUS 1ST  ACADEMY LOGO LET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657350"/>
                    </a:xfrm>
                    <a:prstGeom prst="rect">
                      <a:avLst/>
                    </a:prstGeom>
                    <a:noFill/>
                    <a:ln>
                      <a:noFill/>
                    </a:ln>
                  </pic:spPr>
                </pic:pic>
              </a:graphicData>
            </a:graphic>
          </wp:inline>
        </w:drawing>
      </w:r>
    </w:p>
    <w:p w14:paraId="20A7B7FF" w14:textId="77777777" w:rsidR="006419FA" w:rsidRPr="00795669" w:rsidRDefault="006419FA" w:rsidP="00BF103F">
      <w:pPr>
        <w:jc w:val="both"/>
        <w:rPr>
          <w:rFonts w:ascii="Arial" w:hAnsi="Arial" w:cs="Arial"/>
          <w:b/>
          <w:sz w:val="28"/>
          <w:szCs w:val="28"/>
          <w:u w:val="single"/>
        </w:rPr>
      </w:pPr>
    </w:p>
    <w:p w14:paraId="5D4A6F00" w14:textId="77777777" w:rsidR="006419FA" w:rsidRPr="00795669" w:rsidRDefault="006419FA" w:rsidP="00BF103F">
      <w:pPr>
        <w:jc w:val="both"/>
        <w:rPr>
          <w:rFonts w:ascii="Arial" w:hAnsi="Arial" w:cs="Arial"/>
        </w:rPr>
      </w:pPr>
      <w:bookmarkStart w:id="0" w:name="_GoBack"/>
      <w:bookmarkEnd w:id="0"/>
    </w:p>
    <w:p w14:paraId="0B914A24" w14:textId="77777777" w:rsidR="006419FA" w:rsidRDefault="006419FA" w:rsidP="00BF103F">
      <w:pPr>
        <w:jc w:val="both"/>
        <w:rPr>
          <w:rFonts w:ascii="Arial" w:hAnsi="Arial" w:cs="Arial"/>
        </w:rPr>
      </w:pPr>
    </w:p>
    <w:p w14:paraId="604F610E" w14:textId="77777777" w:rsidR="00F31493" w:rsidRDefault="00F31493" w:rsidP="00BF103F">
      <w:pPr>
        <w:jc w:val="both"/>
        <w:rPr>
          <w:rFonts w:ascii="Arial" w:hAnsi="Arial" w:cs="Arial"/>
        </w:rPr>
      </w:pPr>
    </w:p>
    <w:p w14:paraId="604B3252" w14:textId="77777777" w:rsidR="00F31493" w:rsidRPr="00795669" w:rsidRDefault="00F31493" w:rsidP="00BF103F">
      <w:pPr>
        <w:jc w:val="both"/>
        <w:rPr>
          <w:rFonts w:ascii="Arial" w:hAnsi="Arial" w:cs="Arial"/>
        </w:rPr>
      </w:pPr>
    </w:p>
    <w:p w14:paraId="5FD5F336" w14:textId="1A15362A" w:rsidR="006419FA" w:rsidRPr="00795669" w:rsidRDefault="006744B9" w:rsidP="00BF103F">
      <w:pPr>
        <w:jc w:val="both"/>
        <w:rPr>
          <w:rFonts w:ascii="Arial" w:hAnsi="Arial" w:cs="Arial"/>
        </w:rPr>
      </w:pPr>
      <w:r w:rsidRPr="00795669">
        <w:rPr>
          <w:rFonts w:ascii="Arial" w:hAnsi="Arial" w:cs="Arial"/>
          <w:noProof/>
        </w:rPr>
        <w:drawing>
          <wp:anchor distT="0" distB="0" distL="114300" distR="114300" simplePos="0" relativeHeight="251657728" behindDoc="1" locked="0" layoutInCell="1" allowOverlap="1" wp14:anchorId="2B16B802" wp14:editId="01B1B90F">
            <wp:simplePos x="0" y="0"/>
            <wp:positionH relativeFrom="column">
              <wp:posOffset>361950</wp:posOffset>
            </wp:positionH>
            <wp:positionV relativeFrom="paragraph">
              <wp:posOffset>111760</wp:posOffset>
            </wp:positionV>
            <wp:extent cx="4914900" cy="3383280"/>
            <wp:effectExtent l="0" t="0" r="0" b="0"/>
            <wp:wrapNone/>
            <wp:docPr id="5" name="Picture 2"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3383280"/>
                    </a:xfrm>
                    <a:prstGeom prst="rect">
                      <a:avLst/>
                    </a:prstGeom>
                    <a:noFill/>
                  </pic:spPr>
                </pic:pic>
              </a:graphicData>
            </a:graphic>
            <wp14:sizeRelH relativeFrom="page">
              <wp14:pctWidth>0</wp14:pctWidth>
            </wp14:sizeRelH>
            <wp14:sizeRelV relativeFrom="page">
              <wp14:pctHeight>0</wp14:pctHeight>
            </wp14:sizeRelV>
          </wp:anchor>
        </w:drawing>
      </w:r>
    </w:p>
    <w:p w14:paraId="2DE037EF" w14:textId="5BD5B818" w:rsidR="006419FA" w:rsidRPr="00795669" w:rsidRDefault="006419FA" w:rsidP="00BF103F">
      <w:pPr>
        <w:jc w:val="both"/>
        <w:rPr>
          <w:rFonts w:ascii="Arial" w:hAnsi="Arial" w:cs="Arial"/>
        </w:rPr>
      </w:pPr>
    </w:p>
    <w:p w14:paraId="0DCE9316" w14:textId="3B456B95" w:rsidR="006419FA" w:rsidRPr="00795669" w:rsidRDefault="006419FA" w:rsidP="00BF103F">
      <w:pPr>
        <w:jc w:val="both"/>
        <w:rPr>
          <w:rFonts w:ascii="Arial" w:hAnsi="Arial" w:cs="Arial"/>
        </w:rPr>
      </w:pPr>
    </w:p>
    <w:p w14:paraId="48ED5C81" w14:textId="3A25CA57" w:rsidR="006419FA" w:rsidRPr="00795669" w:rsidRDefault="006419FA" w:rsidP="00BF103F">
      <w:pPr>
        <w:pStyle w:val="Heading8"/>
        <w:jc w:val="both"/>
        <w:rPr>
          <w:rFonts w:ascii="Arial" w:hAnsi="Arial" w:cs="Arial"/>
          <w:b/>
          <w:bCs/>
        </w:rPr>
      </w:pPr>
    </w:p>
    <w:p w14:paraId="55028C77" w14:textId="77777777" w:rsidR="006419FA" w:rsidRPr="00795669" w:rsidRDefault="006419FA" w:rsidP="00BF103F">
      <w:pPr>
        <w:pStyle w:val="Heading8"/>
        <w:jc w:val="both"/>
        <w:rPr>
          <w:rFonts w:ascii="Arial" w:hAnsi="Arial" w:cs="Arial"/>
          <w:b/>
          <w:bCs/>
        </w:rPr>
      </w:pPr>
    </w:p>
    <w:p w14:paraId="5DD395A2" w14:textId="713CF7D6" w:rsidR="006419FA" w:rsidRPr="00795669" w:rsidRDefault="00F66BFC" w:rsidP="00BF103F">
      <w:pPr>
        <w:pStyle w:val="Heading8"/>
        <w:jc w:val="both"/>
        <w:rPr>
          <w:rFonts w:ascii="Arial" w:hAnsi="Arial" w:cs="Arial"/>
          <w:b/>
          <w:bCs/>
        </w:rPr>
      </w:pPr>
      <w:r w:rsidRPr="00795669">
        <w:rPr>
          <w:rFonts w:ascii="Arial" w:hAnsi="Arial" w:cs="Arial"/>
          <w:b/>
          <w:bCs/>
          <w:i w:val="0"/>
          <w:noProof/>
          <w:lang w:eastAsia="en-GB"/>
        </w:rPr>
        <mc:AlternateContent>
          <mc:Choice Requires="wps">
            <w:drawing>
              <wp:anchor distT="0" distB="0" distL="114300" distR="114300" simplePos="0" relativeHeight="251658752" behindDoc="0" locked="0" layoutInCell="1" allowOverlap="1" wp14:anchorId="0D06AE63" wp14:editId="4024487A">
                <wp:simplePos x="0" y="0"/>
                <wp:positionH relativeFrom="column">
                  <wp:posOffset>104776</wp:posOffset>
                </wp:positionH>
                <wp:positionV relativeFrom="paragraph">
                  <wp:posOffset>141605</wp:posOffset>
                </wp:positionV>
                <wp:extent cx="5257800" cy="218249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2182495"/>
                        </a:xfrm>
                        <a:prstGeom prst="rect">
                          <a:avLst/>
                        </a:prstGeom>
                        <a:extLst>
                          <a:ext uri="{AF507438-7753-43E0-B8FC-AC1667EBCBE1}">
                            <a14:hiddenEffects xmlns:a14="http://schemas.microsoft.com/office/drawing/2010/main">
                              <a:effectLst/>
                            </a14:hiddenEffects>
                          </a:ext>
                        </a:extLst>
                      </wps:spPr>
                      <wps:txbx>
                        <w:txbxContent>
                          <w:p w14:paraId="56D0352F" w14:textId="77777777" w:rsidR="00F66BFC" w:rsidRPr="00D257D7" w:rsidRDefault="00F66BFC" w:rsidP="00F66BFC">
                            <w:pPr>
                              <w:jc w:val="center"/>
                              <w:rPr>
                                <w:rFonts w:ascii="Freestyle Script" w:hAnsi="Freestyle Script"/>
                                <w:b/>
                                <w:bCs/>
                                <w:color w:val="00B0F0"/>
                                <w:sz w:val="64"/>
                                <w:szCs w:val="64"/>
                                <w14:textOutline w14:w="9525" w14:cap="flat" w14:cmpd="sng" w14:algn="ctr">
                                  <w14:noFill/>
                                  <w14:prstDash w14:val="solid"/>
                                  <w14:round/>
                                </w14:textOutline>
                              </w:rPr>
                            </w:pPr>
                            <w:r w:rsidRPr="00D257D7">
                              <w:rPr>
                                <w:rFonts w:ascii="Freestyle Script" w:hAnsi="Freestyle Script"/>
                                <w:b/>
                                <w:bCs/>
                                <w:color w:val="00B0F0"/>
                                <w:sz w:val="64"/>
                                <w:szCs w:val="64"/>
                                <w14:textOutline w14:w="9525" w14:cap="flat" w14:cmpd="sng" w14:algn="ctr">
                                  <w14:noFill/>
                                  <w14:prstDash w14:val="solid"/>
                                  <w14:round/>
                                </w14:textOutline>
                              </w:rPr>
                              <w:t>Focus 1st Academy</w:t>
                            </w:r>
                          </w:p>
                          <w:p w14:paraId="0C953427" w14:textId="77777777" w:rsidR="00F66BFC" w:rsidRPr="00D257D7" w:rsidRDefault="00F66BFC" w:rsidP="00F66BFC">
                            <w:pPr>
                              <w:jc w:val="center"/>
                              <w:rPr>
                                <w:rFonts w:ascii="Freestyle Script" w:hAnsi="Freestyle Script"/>
                                <w:b/>
                                <w:bCs/>
                                <w:color w:val="00B0F0"/>
                                <w:sz w:val="64"/>
                                <w:szCs w:val="64"/>
                                <w14:textOutline w14:w="9525" w14:cap="flat" w14:cmpd="sng" w14:algn="ctr">
                                  <w14:noFill/>
                                  <w14:prstDash w14:val="solid"/>
                                  <w14:round/>
                                </w14:textOutline>
                              </w:rPr>
                            </w:pPr>
                            <w:r w:rsidRPr="00D257D7">
                              <w:rPr>
                                <w:rFonts w:ascii="Freestyle Script" w:hAnsi="Freestyle Script"/>
                                <w:b/>
                                <w:bCs/>
                                <w:color w:val="00B0F0"/>
                                <w:sz w:val="64"/>
                                <w:szCs w:val="64"/>
                                <w14:textOutline w14:w="9525" w14:cap="flat" w14:cmpd="sng" w14:algn="ctr">
                                  <w14:noFill/>
                                  <w14:prstDash w14:val="solid"/>
                                  <w14:round/>
                                </w14:textOutline>
                              </w:rPr>
                              <w:t>Admissions Policy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8.25pt;margin-top:11.15pt;width:414pt;height:17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" filled="f" stroked="f">
                <o:lock v:ext="edit" shapetype="t"/>
                <v:textbox>
                  <w:txbxContent>
                    <w:p w14:paraId="56D0352F" w14:textId="77777777" w:rsidR="00F66BFC" w:rsidRPr="00D257D7" w:rsidRDefault="00F66BFC" w:rsidP="00F66BFC">
                      <w:pPr>
                        <w:jc w:val="center"/>
                        <w:rPr>
                          <w:rFonts w:ascii="Freestyle Script" w:hAnsi="Freestyle Script"/>
                          <w:b/>
                          <w:bCs/>
                          <w:color w:val="00B0F0"/>
                          <w:sz w:val="64"/>
                          <w:szCs w:val="64"/>
                          <w14:textOutline w14:w="9525" w14:cap="flat" w14:cmpd="sng" w14:algn="ctr">
                            <w14:noFill/>
                            <w14:prstDash w14:val="solid"/>
                            <w14:round/>
                          </w14:textOutline>
                        </w:rPr>
                      </w:pPr>
                      <w:r w:rsidRPr="00D257D7">
                        <w:rPr>
                          <w:rFonts w:ascii="Freestyle Script" w:hAnsi="Freestyle Script"/>
                          <w:b/>
                          <w:bCs/>
                          <w:color w:val="00B0F0"/>
                          <w:sz w:val="64"/>
                          <w:szCs w:val="64"/>
                          <w14:textOutline w14:w="9525" w14:cap="flat" w14:cmpd="sng" w14:algn="ctr">
                            <w14:noFill/>
                            <w14:prstDash w14:val="solid"/>
                            <w14:round/>
                          </w14:textOutline>
                        </w:rPr>
                        <w:t>Focus 1st Academy</w:t>
                      </w:r>
                    </w:p>
                    <w:p w14:paraId="0C953427" w14:textId="77777777" w:rsidR="00F66BFC" w:rsidRPr="00D257D7" w:rsidRDefault="00F66BFC" w:rsidP="00F66BFC">
                      <w:pPr>
                        <w:jc w:val="center"/>
                        <w:rPr>
                          <w:rFonts w:ascii="Freestyle Script" w:hAnsi="Freestyle Script"/>
                          <w:b/>
                          <w:bCs/>
                          <w:color w:val="00B0F0"/>
                          <w:sz w:val="64"/>
                          <w:szCs w:val="64"/>
                          <w14:textOutline w14:w="9525" w14:cap="flat" w14:cmpd="sng" w14:algn="ctr">
                            <w14:noFill/>
                            <w14:prstDash w14:val="solid"/>
                            <w14:round/>
                          </w14:textOutline>
                        </w:rPr>
                      </w:pPr>
                      <w:r w:rsidRPr="00D257D7">
                        <w:rPr>
                          <w:rFonts w:ascii="Freestyle Script" w:hAnsi="Freestyle Script"/>
                          <w:b/>
                          <w:bCs/>
                          <w:color w:val="00B0F0"/>
                          <w:sz w:val="64"/>
                          <w:szCs w:val="64"/>
                          <w14:textOutline w14:w="9525" w14:cap="flat" w14:cmpd="sng" w14:algn="ctr">
                            <w14:noFill/>
                            <w14:prstDash w14:val="solid"/>
                            <w14:round/>
                          </w14:textOutline>
                        </w:rPr>
                        <w:t>Admissions Policy</w:t>
                      </w:r>
                    </w:p>
                  </w:txbxContent>
                </v:textbox>
              </v:shape>
            </w:pict>
          </mc:Fallback>
        </mc:AlternateContent>
      </w:r>
    </w:p>
    <w:p w14:paraId="192050FB" w14:textId="50E7B952" w:rsidR="006419FA" w:rsidRPr="00795669" w:rsidRDefault="006419FA" w:rsidP="00BF103F">
      <w:pPr>
        <w:jc w:val="both"/>
        <w:rPr>
          <w:rFonts w:ascii="Arial" w:hAnsi="Arial" w:cs="Arial"/>
          <w:b/>
          <w:sz w:val="28"/>
          <w:szCs w:val="28"/>
          <w:u w:val="single"/>
        </w:rPr>
      </w:pPr>
    </w:p>
    <w:p w14:paraId="07CF5A98" w14:textId="77777777" w:rsidR="006419FA" w:rsidRPr="00795669" w:rsidRDefault="006419FA" w:rsidP="00BF103F">
      <w:pPr>
        <w:jc w:val="both"/>
        <w:rPr>
          <w:rFonts w:ascii="Arial" w:hAnsi="Arial" w:cs="Arial"/>
          <w:sz w:val="28"/>
          <w:szCs w:val="28"/>
        </w:rPr>
      </w:pPr>
    </w:p>
    <w:p w14:paraId="38D32F8B" w14:textId="77777777" w:rsidR="006419FA" w:rsidRPr="00795669" w:rsidRDefault="006419FA" w:rsidP="00BF103F">
      <w:pPr>
        <w:jc w:val="both"/>
        <w:rPr>
          <w:rFonts w:ascii="Arial" w:hAnsi="Arial" w:cs="Arial"/>
          <w:sz w:val="28"/>
          <w:szCs w:val="28"/>
        </w:rPr>
      </w:pPr>
    </w:p>
    <w:p w14:paraId="18D3B56D" w14:textId="77777777" w:rsidR="006419FA" w:rsidRPr="00795669" w:rsidRDefault="006419FA" w:rsidP="00BF103F">
      <w:pPr>
        <w:jc w:val="both"/>
        <w:rPr>
          <w:rFonts w:ascii="Arial" w:hAnsi="Arial" w:cs="Arial"/>
          <w:sz w:val="28"/>
          <w:szCs w:val="28"/>
        </w:rPr>
      </w:pPr>
    </w:p>
    <w:p w14:paraId="2517BA40" w14:textId="77777777" w:rsidR="00F66BFC" w:rsidRDefault="00F66BFC" w:rsidP="00F66BFC">
      <w:pPr>
        <w:ind w:right="-508"/>
        <w:jc w:val="center"/>
        <w:rPr>
          <w:rFonts w:ascii="Arial" w:hAnsi="Arial" w:cs="Arial"/>
          <w:b/>
        </w:rPr>
      </w:pPr>
    </w:p>
    <w:p w14:paraId="1A51027E" w14:textId="77777777" w:rsidR="00F66BFC" w:rsidRDefault="00F66BFC" w:rsidP="00F66BFC">
      <w:pPr>
        <w:ind w:right="-508"/>
        <w:jc w:val="center"/>
        <w:rPr>
          <w:rFonts w:ascii="Arial" w:hAnsi="Arial" w:cs="Arial"/>
          <w:b/>
        </w:rPr>
      </w:pPr>
    </w:p>
    <w:p w14:paraId="30D95C10" w14:textId="77777777" w:rsidR="00F66BFC" w:rsidRDefault="00F66BFC" w:rsidP="00F66BFC">
      <w:pPr>
        <w:ind w:right="-508"/>
        <w:jc w:val="center"/>
        <w:rPr>
          <w:rFonts w:ascii="Arial" w:hAnsi="Arial" w:cs="Arial"/>
          <w:b/>
        </w:rPr>
      </w:pPr>
    </w:p>
    <w:p w14:paraId="5718FB78" w14:textId="77777777" w:rsidR="00F66BFC" w:rsidRDefault="00F66BFC" w:rsidP="00F66BFC">
      <w:pPr>
        <w:ind w:right="-508"/>
        <w:jc w:val="center"/>
        <w:rPr>
          <w:rFonts w:ascii="Arial" w:hAnsi="Arial" w:cs="Arial"/>
          <w:b/>
        </w:rPr>
      </w:pPr>
    </w:p>
    <w:p w14:paraId="74741BA8" w14:textId="77777777" w:rsidR="00F66BFC" w:rsidRDefault="00F66BFC" w:rsidP="00F66BFC">
      <w:pPr>
        <w:ind w:right="-508"/>
        <w:jc w:val="center"/>
        <w:rPr>
          <w:rFonts w:ascii="Arial" w:hAnsi="Arial" w:cs="Arial"/>
          <w:b/>
        </w:rPr>
      </w:pPr>
    </w:p>
    <w:p w14:paraId="2555FFE8" w14:textId="77777777" w:rsidR="00F66BFC" w:rsidRDefault="00F66BFC" w:rsidP="00F66BFC">
      <w:pPr>
        <w:ind w:right="-508"/>
        <w:jc w:val="center"/>
        <w:rPr>
          <w:rFonts w:ascii="Arial" w:hAnsi="Arial" w:cs="Arial"/>
          <w:b/>
        </w:rPr>
      </w:pPr>
    </w:p>
    <w:p w14:paraId="6F473521" w14:textId="77777777" w:rsidR="00F66BFC" w:rsidRDefault="00F66BFC" w:rsidP="00F66BFC">
      <w:pPr>
        <w:ind w:right="-508"/>
        <w:jc w:val="center"/>
        <w:rPr>
          <w:rFonts w:ascii="Arial" w:hAnsi="Arial" w:cs="Arial"/>
          <w:b/>
        </w:rPr>
      </w:pPr>
    </w:p>
    <w:p w14:paraId="1DADA5CF" w14:textId="77777777" w:rsidR="00F66BFC" w:rsidRDefault="00F66BFC" w:rsidP="00F66BFC">
      <w:pPr>
        <w:ind w:right="-508"/>
        <w:jc w:val="center"/>
        <w:rPr>
          <w:rFonts w:ascii="Arial" w:hAnsi="Arial" w:cs="Arial"/>
          <w:b/>
        </w:rPr>
      </w:pPr>
    </w:p>
    <w:p w14:paraId="3140CEAF" w14:textId="77777777" w:rsidR="00F31493" w:rsidRDefault="00F31493" w:rsidP="00F66BFC">
      <w:pPr>
        <w:ind w:right="-508"/>
        <w:jc w:val="center"/>
        <w:rPr>
          <w:rFonts w:ascii="Arial" w:hAnsi="Arial" w:cs="Arial"/>
          <w:b/>
        </w:rPr>
      </w:pPr>
    </w:p>
    <w:p w14:paraId="1E45EC30" w14:textId="77777777" w:rsidR="00F31493" w:rsidRDefault="00F31493" w:rsidP="00F66BFC">
      <w:pPr>
        <w:ind w:right="-508"/>
        <w:jc w:val="center"/>
        <w:rPr>
          <w:rFonts w:ascii="Arial" w:hAnsi="Arial" w:cs="Arial"/>
          <w:b/>
        </w:rPr>
      </w:pPr>
    </w:p>
    <w:p w14:paraId="7B82B464" w14:textId="77777777" w:rsidR="00F31493" w:rsidRDefault="00F31493" w:rsidP="00F66BFC">
      <w:pPr>
        <w:ind w:right="-508"/>
        <w:jc w:val="center"/>
        <w:rPr>
          <w:rFonts w:ascii="Arial" w:hAnsi="Arial" w:cs="Arial"/>
          <w:b/>
        </w:rPr>
      </w:pPr>
    </w:p>
    <w:p w14:paraId="29BEC16E" w14:textId="77777777" w:rsidR="00F66BFC" w:rsidRDefault="00F66BFC" w:rsidP="00F66BFC">
      <w:pPr>
        <w:ind w:right="-508"/>
        <w:jc w:val="center"/>
        <w:rPr>
          <w:rFonts w:ascii="Arial" w:hAnsi="Arial" w:cs="Arial"/>
          <w:b/>
        </w:rPr>
      </w:pPr>
    </w:p>
    <w:p w14:paraId="0CE3C67B" w14:textId="77777777" w:rsidR="006419FA" w:rsidRPr="00CA140C" w:rsidRDefault="006419FA" w:rsidP="00F66BFC">
      <w:pPr>
        <w:ind w:right="-508"/>
        <w:jc w:val="center"/>
        <w:rPr>
          <w:rFonts w:ascii="Arial" w:hAnsi="Arial" w:cs="Arial"/>
          <w:sz w:val="28"/>
          <w:szCs w:val="28"/>
        </w:rPr>
      </w:pPr>
      <w:r w:rsidRPr="00CA140C">
        <w:rPr>
          <w:rFonts w:ascii="Arial" w:hAnsi="Arial" w:cs="Arial"/>
          <w:b/>
          <w:sz w:val="28"/>
          <w:szCs w:val="28"/>
        </w:rPr>
        <w:t>Focus 1</w:t>
      </w:r>
      <w:r w:rsidRPr="00CA140C">
        <w:rPr>
          <w:rFonts w:ascii="Arial" w:hAnsi="Arial" w:cs="Arial"/>
          <w:b/>
          <w:sz w:val="28"/>
          <w:szCs w:val="28"/>
          <w:vertAlign w:val="superscript"/>
        </w:rPr>
        <w:t>st</w:t>
      </w:r>
      <w:r w:rsidRPr="00CA140C">
        <w:rPr>
          <w:rFonts w:ascii="Arial" w:hAnsi="Arial" w:cs="Arial"/>
          <w:b/>
          <w:sz w:val="28"/>
          <w:szCs w:val="28"/>
        </w:rPr>
        <w:t xml:space="preserve"> Academy is committed to safeguarding and promoting the welfare of children and young people and expects all staff and volunteers to share this commitment!</w:t>
      </w:r>
    </w:p>
    <w:p w14:paraId="194212C9" w14:textId="77777777" w:rsidR="006419FA" w:rsidRPr="00F66BFC" w:rsidRDefault="006419FA" w:rsidP="00F66BFC">
      <w:pPr>
        <w:jc w:val="center"/>
        <w:rPr>
          <w:rFonts w:ascii="Arial" w:hAnsi="Arial" w:cs="Arial"/>
        </w:rPr>
      </w:pPr>
    </w:p>
    <w:p w14:paraId="16D7620B" w14:textId="77777777" w:rsidR="006419FA" w:rsidRPr="00F66BFC" w:rsidRDefault="006419FA" w:rsidP="00F66BFC">
      <w:pPr>
        <w:jc w:val="center"/>
        <w:rPr>
          <w:rFonts w:ascii="Arial" w:hAnsi="Arial" w:cs="Arial"/>
        </w:rPr>
      </w:pPr>
      <w:r w:rsidRPr="00F66BFC">
        <w:rPr>
          <w:rFonts w:ascii="Arial" w:hAnsi="Arial" w:cs="Arial"/>
        </w:rPr>
        <w:t>Working in Partnership with North London Schools &amp; Local Authorities; Est. 2000</w:t>
      </w:r>
    </w:p>
    <w:p w14:paraId="5FD8FC3D" w14:textId="77777777" w:rsidR="006419FA" w:rsidRPr="00F66BFC" w:rsidRDefault="006419FA" w:rsidP="00F66BFC">
      <w:pPr>
        <w:jc w:val="center"/>
        <w:rPr>
          <w:rFonts w:ascii="Arial" w:hAnsi="Arial" w:cs="Arial"/>
          <w:b/>
        </w:rPr>
      </w:pPr>
      <w:r w:rsidRPr="00F66BFC">
        <w:rPr>
          <w:rFonts w:ascii="Arial" w:hAnsi="Arial" w:cs="Arial"/>
        </w:rPr>
        <w:t>Accredited Independent School Status 2014 (Registration N0. 308/6003)</w:t>
      </w:r>
    </w:p>
    <w:p w14:paraId="63136388" w14:textId="77777777" w:rsidR="00F31493" w:rsidRPr="00795669" w:rsidRDefault="00F31493" w:rsidP="00F31493">
      <w:pPr>
        <w:rPr>
          <w:rFonts w:ascii="Arial" w:hAnsi="Arial" w:cs="Arial"/>
          <w:noProof/>
        </w:rPr>
      </w:pPr>
    </w:p>
    <w:p w14:paraId="50463A8B" w14:textId="77777777" w:rsidR="00F31493" w:rsidRDefault="00F31493">
      <w:pPr>
        <w:rPr>
          <w:rFonts w:ascii="Arial" w:hAnsi="Arial" w:cs="Arial"/>
          <w:b/>
          <w:iCs/>
          <w:sz w:val="32"/>
          <w:szCs w:val="32"/>
        </w:rPr>
      </w:pPr>
      <w:r>
        <w:rPr>
          <w:rFonts w:ascii="Arial" w:hAnsi="Arial" w:cs="Arial"/>
          <w:b/>
          <w:iCs/>
          <w:sz w:val="32"/>
          <w:szCs w:val="32"/>
        </w:rPr>
        <w:br w:type="page"/>
      </w:r>
    </w:p>
    <w:p w14:paraId="22518B80" w14:textId="34EF02AB" w:rsidR="006419FA" w:rsidRDefault="006C530A" w:rsidP="00F66BFC">
      <w:pPr>
        <w:jc w:val="center"/>
        <w:rPr>
          <w:rFonts w:ascii="Arial" w:hAnsi="Arial" w:cs="Arial"/>
          <w:b/>
          <w:iCs/>
          <w:sz w:val="32"/>
          <w:szCs w:val="32"/>
        </w:rPr>
      </w:pPr>
      <w:r w:rsidRPr="006C530A">
        <w:rPr>
          <w:rFonts w:ascii="Arial" w:hAnsi="Arial" w:cs="Arial"/>
          <w:b/>
          <w:iCs/>
          <w:sz w:val="32"/>
          <w:szCs w:val="32"/>
        </w:rPr>
        <w:lastRenderedPageBreak/>
        <w:t>Content</w:t>
      </w:r>
    </w:p>
    <w:p w14:paraId="043F6710" w14:textId="0F6185B7" w:rsidR="006C530A" w:rsidRDefault="006C530A" w:rsidP="006C530A">
      <w:pPr>
        <w:rPr>
          <w:rFonts w:ascii="Arial" w:hAnsi="Arial" w:cs="Arial"/>
          <w:b/>
          <w:iCs/>
          <w:sz w:val="32"/>
          <w:szCs w:val="32"/>
        </w:rPr>
      </w:pPr>
    </w:p>
    <w:p w14:paraId="3C58EE37" w14:textId="77777777" w:rsidR="00A744D5" w:rsidRPr="00A744D5" w:rsidRDefault="006C530A" w:rsidP="00A744D5">
      <w:pPr>
        <w:pStyle w:val="TOC1"/>
        <w:tabs>
          <w:tab w:val="clear" w:pos="9182"/>
          <w:tab w:val="right" w:leader="dot" w:pos="9498"/>
        </w:tabs>
        <w:ind w:left="-142" w:right="-306"/>
        <w:rPr>
          <w:rFonts w:ascii="Arial" w:eastAsiaTheme="minorEastAsia" w:hAnsi="Arial" w:cs="Arial"/>
          <w:noProof/>
          <w:sz w:val="28"/>
          <w:szCs w:val="28"/>
        </w:rPr>
      </w:pPr>
      <w:r w:rsidRPr="00A744D5">
        <w:rPr>
          <w:rFonts w:ascii="Arial" w:hAnsi="Arial" w:cs="Arial"/>
          <w:iCs/>
          <w:sz w:val="28"/>
          <w:szCs w:val="28"/>
        </w:rPr>
        <w:fldChar w:fldCharType="begin"/>
      </w:r>
      <w:r w:rsidRPr="00A744D5">
        <w:rPr>
          <w:rFonts w:ascii="Arial" w:hAnsi="Arial" w:cs="Arial"/>
          <w:iCs/>
          <w:sz w:val="28"/>
          <w:szCs w:val="28"/>
        </w:rPr>
        <w:instrText xml:space="preserve"> TOC \o "1-3" \h \z \u </w:instrText>
      </w:r>
      <w:r w:rsidRPr="00A744D5">
        <w:rPr>
          <w:rFonts w:ascii="Arial" w:hAnsi="Arial" w:cs="Arial"/>
          <w:iCs/>
          <w:sz w:val="28"/>
          <w:szCs w:val="28"/>
        </w:rPr>
        <w:fldChar w:fldCharType="separate"/>
      </w:r>
      <w:hyperlink w:anchor="_Toc108707861" w:history="1">
        <w:r w:rsidR="00A744D5" w:rsidRPr="00A744D5">
          <w:rPr>
            <w:rStyle w:val="Hyperlink"/>
            <w:rFonts w:ascii="Arial" w:hAnsi="Arial" w:cs="Arial"/>
            <w:noProof/>
            <w:sz w:val="28"/>
            <w:szCs w:val="28"/>
          </w:rPr>
          <w:t>Focus Inception</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_Toc108707861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3</w:t>
        </w:r>
        <w:r w:rsidR="00A744D5" w:rsidRPr="00A744D5">
          <w:rPr>
            <w:rFonts w:ascii="Arial" w:hAnsi="Arial" w:cs="Arial"/>
            <w:noProof/>
            <w:webHidden/>
            <w:sz w:val="28"/>
            <w:szCs w:val="28"/>
          </w:rPr>
          <w:fldChar w:fldCharType="end"/>
        </w:r>
      </w:hyperlink>
    </w:p>
    <w:p w14:paraId="3AB79011" w14:textId="77777777" w:rsidR="00A744D5" w:rsidRPr="00A744D5" w:rsidRDefault="008F4052" w:rsidP="00A744D5">
      <w:pPr>
        <w:pStyle w:val="TOC1"/>
        <w:tabs>
          <w:tab w:val="clear" w:pos="9182"/>
          <w:tab w:val="right" w:leader="dot" w:pos="9498"/>
        </w:tabs>
        <w:ind w:left="-142" w:right="-306"/>
        <w:rPr>
          <w:rFonts w:ascii="Arial" w:eastAsiaTheme="minorEastAsia" w:hAnsi="Arial" w:cs="Arial"/>
          <w:noProof/>
          <w:sz w:val="28"/>
          <w:szCs w:val="28"/>
        </w:rPr>
      </w:pPr>
      <w:hyperlink w:anchor="_Toc108707862" w:history="1">
        <w:r w:rsidR="00A744D5" w:rsidRPr="00A744D5">
          <w:rPr>
            <w:rStyle w:val="Hyperlink"/>
            <w:rFonts w:ascii="Arial" w:hAnsi="Arial" w:cs="Arial"/>
            <w:noProof/>
            <w:sz w:val="28"/>
            <w:szCs w:val="28"/>
          </w:rPr>
          <w:t>Focus Ethos</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_Toc108707862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3</w:t>
        </w:r>
        <w:r w:rsidR="00A744D5" w:rsidRPr="00A744D5">
          <w:rPr>
            <w:rFonts w:ascii="Arial" w:hAnsi="Arial" w:cs="Arial"/>
            <w:noProof/>
            <w:webHidden/>
            <w:sz w:val="28"/>
            <w:szCs w:val="28"/>
          </w:rPr>
          <w:fldChar w:fldCharType="end"/>
        </w:r>
      </w:hyperlink>
    </w:p>
    <w:p w14:paraId="2F1EBF15" w14:textId="77777777" w:rsidR="00A744D5" w:rsidRPr="00A744D5" w:rsidRDefault="008F4052" w:rsidP="00A744D5">
      <w:pPr>
        <w:pStyle w:val="TOC2"/>
        <w:tabs>
          <w:tab w:val="right" w:leader="dot" w:pos="9498"/>
        </w:tabs>
        <w:spacing w:line="480" w:lineRule="auto"/>
        <w:ind w:left="-142" w:right="-306"/>
        <w:rPr>
          <w:rFonts w:ascii="Arial" w:eastAsiaTheme="minorEastAsia" w:hAnsi="Arial" w:cs="Arial"/>
          <w:smallCaps w:val="0"/>
          <w:noProof/>
          <w:sz w:val="28"/>
          <w:szCs w:val="28"/>
        </w:rPr>
      </w:pPr>
      <w:hyperlink w:anchor="_Toc108707863" w:history="1">
        <w:r w:rsidR="00A744D5" w:rsidRPr="00A744D5">
          <w:rPr>
            <w:rStyle w:val="Hyperlink"/>
            <w:rFonts w:ascii="Arial" w:hAnsi="Arial" w:cs="Arial"/>
            <w:noProof/>
            <w:sz w:val="28"/>
            <w:szCs w:val="28"/>
          </w:rPr>
          <w:t>Admissions Policy:</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_Toc108707863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4</w:t>
        </w:r>
        <w:r w:rsidR="00A744D5" w:rsidRPr="00A744D5">
          <w:rPr>
            <w:rFonts w:ascii="Arial" w:hAnsi="Arial" w:cs="Arial"/>
            <w:noProof/>
            <w:webHidden/>
            <w:sz w:val="28"/>
            <w:szCs w:val="28"/>
          </w:rPr>
          <w:fldChar w:fldCharType="end"/>
        </w:r>
      </w:hyperlink>
    </w:p>
    <w:p w14:paraId="4995597A"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64" w:history="1">
        <w:r w:rsidR="00A744D5" w:rsidRPr="00A744D5">
          <w:rPr>
            <w:rStyle w:val="Hyperlink"/>
            <w:rFonts w:ascii="Arial" w:hAnsi="Arial" w:cs="Arial"/>
            <w:noProof/>
            <w:sz w:val="28"/>
            <w:szCs w:val="28"/>
          </w:rPr>
          <w:t>1.</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Introduction</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_Toc108707864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4</w:t>
        </w:r>
        <w:r w:rsidR="00A744D5" w:rsidRPr="00A744D5">
          <w:rPr>
            <w:rFonts w:ascii="Arial" w:hAnsi="Arial" w:cs="Arial"/>
            <w:noProof/>
            <w:webHidden/>
            <w:sz w:val="28"/>
            <w:szCs w:val="28"/>
          </w:rPr>
          <w:fldChar w:fldCharType="end"/>
        </w:r>
      </w:hyperlink>
    </w:p>
    <w:p w14:paraId="019676CA"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65" w:history="1">
        <w:r w:rsidR="00A744D5" w:rsidRPr="00A744D5">
          <w:rPr>
            <w:rStyle w:val="Hyperlink"/>
            <w:rFonts w:ascii="Arial" w:hAnsi="Arial" w:cs="Arial"/>
            <w:noProof/>
            <w:sz w:val="28"/>
            <w:szCs w:val="28"/>
          </w:rPr>
          <w:t>2.</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Aims and objectives</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_Toc108707865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4</w:t>
        </w:r>
        <w:r w:rsidR="00A744D5" w:rsidRPr="00A744D5">
          <w:rPr>
            <w:rFonts w:ascii="Arial" w:hAnsi="Arial" w:cs="Arial"/>
            <w:noProof/>
            <w:webHidden/>
            <w:sz w:val="28"/>
            <w:szCs w:val="28"/>
          </w:rPr>
          <w:fldChar w:fldCharType="end"/>
        </w:r>
      </w:hyperlink>
    </w:p>
    <w:p w14:paraId="0457D238"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66" w:history="1">
        <w:r w:rsidR="00A744D5" w:rsidRPr="00A744D5">
          <w:rPr>
            <w:rStyle w:val="Hyperlink"/>
            <w:rFonts w:ascii="Arial" w:hAnsi="Arial" w:cs="Arial"/>
            <w:noProof/>
            <w:sz w:val="28"/>
            <w:szCs w:val="28"/>
          </w:rPr>
          <w:t>3.</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How refers can apply for their student to be admitted to our school</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_Toc108707866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4</w:t>
        </w:r>
        <w:r w:rsidR="00A744D5" w:rsidRPr="00A744D5">
          <w:rPr>
            <w:rFonts w:ascii="Arial" w:hAnsi="Arial" w:cs="Arial"/>
            <w:noProof/>
            <w:webHidden/>
            <w:sz w:val="28"/>
            <w:szCs w:val="28"/>
          </w:rPr>
          <w:fldChar w:fldCharType="end"/>
        </w:r>
      </w:hyperlink>
    </w:p>
    <w:p w14:paraId="38284F9D"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67" w:history="1">
        <w:r w:rsidR="00A744D5" w:rsidRPr="00A744D5">
          <w:rPr>
            <w:rStyle w:val="Hyperlink"/>
            <w:rFonts w:ascii="Arial" w:hAnsi="Arial" w:cs="Arial"/>
            <w:noProof/>
            <w:sz w:val="28"/>
            <w:szCs w:val="28"/>
          </w:rPr>
          <w:t>4.</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The standard number</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_Toc108707867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5</w:t>
        </w:r>
        <w:r w:rsidR="00A744D5" w:rsidRPr="00A744D5">
          <w:rPr>
            <w:rFonts w:ascii="Arial" w:hAnsi="Arial" w:cs="Arial"/>
            <w:noProof/>
            <w:webHidden/>
            <w:sz w:val="28"/>
            <w:szCs w:val="28"/>
          </w:rPr>
          <w:fldChar w:fldCharType="end"/>
        </w:r>
      </w:hyperlink>
    </w:p>
    <w:p w14:paraId="7D8311E1"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68" w:history="1">
        <w:r w:rsidR="00A744D5" w:rsidRPr="00A744D5">
          <w:rPr>
            <w:rStyle w:val="Hyperlink"/>
            <w:rFonts w:ascii="Arial" w:hAnsi="Arial" w:cs="Arial"/>
            <w:noProof/>
            <w:sz w:val="28"/>
            <w:szCs w:val="28"/>
          </w:rPr>
          <w:t>5.</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Class size</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_Toc108707868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5</w:t>
        </w:r>
        <w:r w:rsidR="00A744D5" w:rsidRPr="00A744D5">
          <w:rPr>
            <w:rFonts w:ascii="Arial" w:hAnsi="Arial" w:cs="Arial"/>
            <w:noProof/>
            <w:webHidden/>
            <w:sz w:val="28"/>
            <w:szCs w:val="28"/>
          </w:rPr>
          <w:fldChar w:fldCharType="end"/>
        </w:r>
      </w:hyperlink>
    </w:p>
    <w:p w14:paraId="2851EF82"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69" w:history="1">
        <w:r w:rsidR="00A744D5" w:rsidRPr="00A744D5">
          <w:rPr>
            <w:rStyle w:val="Hyperlink"/>
            <w:rFonts w:ascii="Arial" w:hAnsi="Arial" w:cs="Arial"/>
            <w:noProof/>
            <w:sz w:val="28"/>
            <w:szCs w:val="28"/>
          </w:rPr>
          <w:t>6.</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English as an Additional Language (EAL)</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_Toc108707869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5</w:t>
        </w:r>
        <w:r w:rsidR="00A744D5" w:rsidRPr="00A744D5">
          <w:rPr>
            <w:rFonts w:ascii="Arial" w:hAnsi="Arial" w:cs="Arial"/>
            <w:noProof/>
            <w:webHidden/>
            <w:sz w:val="28"/>
            <w:szCs w:val="28"/>
          </w:rPr>
          <w:fldChar w:fldCharType="end"/>
        </w:r>
      </w:hyperlink>
    </w:p>
    <w:p w14:paraId="6A5E10FC"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0" w:history="1">
        <w:r w:rsidR="00A744D5" w:rsidRPr="00A744D5">
          <w:rPr>
            <w:rStyle w:val="Hyperlink"/>
            <w:rFonts w:ascii="Arial" w:hAnsi="Arial" w:cs="Arial"/>
            <w:noProof/>
            <w:sz w:val="28"/>
            <w:szCs w:val="28"/>
          </w:rPr>
          <w:t>7.</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Gifted and Talented</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_Toc108707870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6</w:t>
        </w:r>
        <w:r w:rsidR="00A744D5" w:rsidRPr="00A744D5">
          <w:rPr>
            <w:rFonts w:ascii="Arial" w:hAnsi="Arial" w:cs="Arial"/>
            <w:noProof/>
            <w:webHidden/>
            <w:sz w:val="28"/>
            <w:szCs w:val="28"/>
          </w:rPr>
          <w:fldChar w:fldCharType="end"/>
        </w:r>
      </w:hyperlink>
    </w:p>
    <w:p w14:paraId="35BE8DAE"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1" w:history="1">
        <w:r w:rsidR="00A744D5" w:rsidRPr="00A744D5">
          <w:rPr>
            <w:rStyle w:val="Hyperlink"/>
            <w:rFonts w:ascii="Arial" w:hAnsi="Arial" w:cs="Arial"/>
            <w:noProof/>
            <w:sz w:val="28"/>
            <w:szCs w:val="28"/>
          </w:rPr>
          <w:t>8.</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Special Educational Needs</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_Toc108707871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6</w:t>
        </w:r>
        <w:r w:rsidR="00A744D5" w:rsidRPr="00A744D5">
          <w:rPr>
            <w:rFonts w:ascii="Arial" w:hAnsi="Arial" w:cs="Arial"/>
            <w:noProof/>
            <w:webHidden/>
            <w:sz w:val="28"/>
            <w:szCs w:val="28"/>
          </w:rPr>
          <w:fldChar w:fldCharType="end"/>
        </w:r>
      </w:hyperlink>
    </w:p>
    <w:p w14:paraId="6A4E28E5"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2" w:history="1">
        <w:r w:rsidR="00A744D5" w:rsidRPr="00A744D5">
          <w:rPr>
            <w:rStyle w:val="Hyperlink"/>
            <w:rFonts w:ascii="Arial" w:hAnsi="Arial" w:cs="Arial"/>
            <w:noProof/>
            <w:sz w:val="28"/>
            <w:szCs w:val="28"/>
          </w:rPr>
          <w:t>9.</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Access for the disabled</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_Toc108707872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7</w:t>
        </w:r>
        <w:r w:rsidR="00A744D5" w:rsidRPr="00A744D5">
          <w:rPr>
            <w:rFonts w:ascii="Arial" w:hAnsi="Arial" w:cs="Arial"/>
            <w:noProof/>
            <w:webHidden/>
            <w:sz w:val="28"/>
            <w:szCs w:val="28"/>
          </w:rPr>
          <w:fldChar w:fldCharType="end"/>
        </w:r>
      </w:hyperlink>
    </w:p>
    <w:p w14:paraId="5383CD7B"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3" w:history="1">
        <w:r w:rsidR="00A744D5" w:rsidRPr="00A744D5">
          <w:rPr>
            <w:rStyle w:val="Hyperlink"/>
            <w:rFonts w:ascii="Arial" w:hAnsi="Arial" w:cs="Arial"/>
            <w:noProof/>
            <w:sz w:val="28"/>
            <w:szCs w:val="28"/>
          </w:rPr>
          <w:t>10.</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Focus 1</w:t>
        </w:r>
        <w:r w:rsidR="00A744D5" w:rsidRPr="00A744D5">
          <w:rPr>
            <w:rStyle w:val="Hyperlink"/>
            <w:rFonts w:ascii="Arial" w:hAnsi="Arial" w:cs="Arial"/>
            <w:noProof/>
            <w:sz w:val="28"/>
            <w:szCs w:val="28"/>
            <w:vertAlign w:val="superscript"/>
          </w:rPr>
          <w:t>st</w:t>
        </w:r>
        <w:r w:rsidR="00A744D5" w:rsidRPr="00A744D5">
          <w:rPr>
            <w:rStyle w:val="Hyperlink"/>
            <w:rFonts w:ascii="Arial" w:hAnsi="Arial" w:cs="Arial"/>
            <w:noProof/>
            <w:sz w:val="28"/>
            <w:szCs w:val="28"/>
          </w:rPr>
          <w:t xml:space="preserve"> Academy provides a referral form.</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_Toc108707873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7</w:t>
        </w:r>
        <w:r w:rsidR="00A744D5" w:rsidRPr="00A744D5">
          <w:rPr>
            <w:rFonts w:ascii="Arial" w:hAnsi="Arial" w:cs="Arial"/>
            <w:noProof/>
            <w:webHidden/>
            <w:sz w:val="28"/>
            <w:szCs w:val="28"/>
          </w:rPr>
          <w:fldChar w:fldCharType="end"/>
        </w:r>
      </w:hyperlink>
    </w:p>
    <w:p w14:paraId="026EBDEE"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4" w:history="1">
        <w:r w:rsidR="00A744D5" w:rsidRPr="00A744D5">
          <w:rPr>
            <w:rStyle w:val="Hyperlink"/>
            <w:rFonts w:ascii="Arial" w:hAnsi="Arial" w:cs="Arial"/>
            <w:noProof/>
            <w:sz w:val="28"/>
            <w:szCs w:val="28"/>
          </w:rPr>
          <w:t>11.</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School holds initial meeting with child and parent/guardian:</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_Toc108707874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7</w:t>
        </w:r>
        <w:r w:rsidR="00A744D5" w:rsidRPr="00A744D5">
          <w:rPr>
            <w:rFonts w:ascii="Arial" w:hAnsi="Arial" w:cs="Arial"/>
            <w:noProof/>
            <w:webHidden/>
            <w:sz w:val="28"/>
            <w:szCs w:val="28"/>
          </w:rPr>
          <w:fldChar w:fldCharType="end"/>
        </w:r>
      </w:hyperlink>
    </w:p>
    <w:p w14:paraId="6D79098F"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5" w:history="1">
        <w:r w:rsidR="00A744D5" w:rsidRPr="00A744D5">
          <w:rPr>
            <w:rStyle w:val="Hyperlink"/>
            <w:rFonts w:ascii="Arial" w:hAnsi="Arial" w:cs="Arial"/>
            <w:noProof/>
            <w:sz w:val="28"/>
            <w:szCs w:val="28"/>
          </w:rPr>
          <w:t>12.</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Provision:</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_Toc108707875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7</w:t>
        </w:r>
        <w:r w:rsidR="00A744D5" w:rsidRPr="00A744D5">
          <w:rPr>
            <w:rFonts w:ascii="Arial" w:hAnsi="Arial" w:cs="Arial"/>
            <w:noProof/>
            <w:webHidden/>
            <w:sz w:val="28"/>
            <w:szCs w:val="28"/>
          </w:rPr>
          <w:fldChar w:fldCharType="end"/>
        </w:r>
      </w:hyperlink>
    </w:p>
    <w:p w14:paraId="57709256"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6" w:history="1">
        <w:r w:rsidR="00A744D5" w:rsidRPr="00A744D5">
          <w:rPr>
            <w:rStyle w:val="Hyperlink"/>
            <w:rFonts w:ascii="Arial" w:hAnsi="Arial" w:cs="Arial"/>
            <w:noProof/>
            <w:sz w:val="28"/>
            <w:szCs w:val="28"/>
          </w:rPr>
          <w:t>13.</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Contracts:</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_Toc108707876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7</w:t>
        </w:r>
        <w:r w:rsidR="00A744D5" w:rsidRPr="00A744D5">
          <w:rPr>
            <w:rFonts w:ascii="Arial" w:hAnsi="Arial" w:cs="Arial"/>
            <w:noProof/>
            <w:webHidden/>
            <w:sz w:val="28"/>
            <w:szCs w:val="28"/>
          </w:rPr>
          <w:fldChar w:fldCharType="end"/>
        </w:r>
      </w:hyperlink>
    </w:p>
    <w:p w14:paraId="14AAC07E"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7" w:history="1">
        <w:r w:rsidR="00A744D5" w:rsidRPr="00A744D5">
          <w:rPr>
            <w:rStyle w:val="Hyperlink"/>
            <w:rFonts w:ascii="Arial" w:hAnsi="Arial" w:cs="Arial"/>
            <w:noProof/>
            <w:sz w:val="28"/>
            <w:szCs w:val="28"/>
          </w:rPr>
          <w:t>14.</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Crimes</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_Toc108707877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8</w:t>
        </w:r>
        <w:r w:rsidR="00A744D5" w:rsidRPr="00A744D5">
          <w:rPr>
            <w:rFonts w:ascii="Arial" w:hAnsi="Arial" w:cs="Arial"/>
            <w:noProof/>
            <w:webHidden/>
            <w:sz w:val="28"/>
            <w:szCs w:val="28"/>
          </w:rPr>
          <w:fldChar w:fldCharType="end"/>
        </w:r>
      </w:hyperlink>
    </w:p>
    <w:p w14:paraId="75A74DAE"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8" w:history="1">
        <w:r w:rsidR="00A744D5" w:rsidRPr="00A744D5">
          <w:rPr>
            <w:rStyle w:val="Hyperlink"/>
            <w:rFonts w:ascii="Arial" w:hAnsi="Arial" w:cs="Arial"/>
            <w:noProof/>
            <w:sz w:val="28"/>
            <w:szCs w:val="28"/>
          </w:rPr>
          <w:t>15.</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Review</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_Toc108707878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8</w:t>
        </w:r>
        <w:r w:rsidR="00A744D5" w:rsidRPr="00A744D5">
          <w:rPr>
            <w:rFonts w:ascii="Arial" w:hAnsi="Arial" w:cs="Arial"/>
            <w:noProof/>
            <w:webHidden/>
            <w:sz w:val="28"/>
            <w:szCs w:val="28"/>
          </w:rPr>
          <w:fldChar w:fldCharType="end"/>
        </w:r>
      </w:hyperlink>
    </w:p>
    <w:p w14:paraId="2E5BF6FC" w14:textId="77777777" w:rsidR="00A744D5" w:rsidRPr="00A744D5" w:rsidRDefault="008F4052" w:rsidP="00A744D5">
      <w:pPr>
        <w:pStyle w:val="TOC3"/>
        <w:tabs>
          <w:tab w:val="left" w:pos="960"/>
          <w:tab w:val="right" w:leader="dot" w:pos="9498"/>
        </w:tabs>
        <w:spacing w:line="480" w:lineRule="auto"/>
        <w:ind w:left="-142" w:right="-306"/>
        <w:rPr>
          <w:rFonts w:ascii="Arial" w:eastAsiaTheme="minorEastAsia" w:hAnsi="Arial" w:cs="Arial"/>
          <w:i w:val="0"/>
          <w:iCs w:val="0"/>
          <w:noProof/>
          <w:sz w:val="28"/>
          <w:szCs w:val="28"/>
        </w:rPr>
      </w:pPr>
      <w:hyperlink w:anchor="_Toc108707879" w:history="1">
        <w:r w:rsidR="00A744D5" w:rsidRPr="00A744D5">
          <w:rPr>
            <w:rStyle w:val="Hyperlink"/>
            <w:rFonts w:ascii="Arial" w:hAnsi="Arial" w:cs="Arial"/>
            <w:noProof/>
            <w:sz w:val="28"/>
            <w:szCs w:val="28"/>
          </w:rPr>
          <w:t>16.</w:t>
        </w:r>
        <w:r w:rsidR="00A744D5" w:rsidRPr="00A744D5">
          <w:rPr>
            <w:rFonts w:ascii="Arial" w:eastAsiaTheme="minorEastAsia" w:hAnsi="Arial" w:cs="Arial"/>
            <w:i w:val="0"/>
            <w:iCs w:val="0"/>
            <w:noProof/>
            <w:sz w:val="28"/>
            <w:szCs w:val="28"/>
          </w:rPr>
          <w:tab/>
        </w:r>
        <w:r w:rsidR="00A744D5" w:rsidRPr="00A744D5">
          <w:rPr>
            <w:rStyle w:val="Hyperlink"/>
            <w:rFonts w:ascii="Arial" w:hAnsi="Arial" w:cs="Arial"/>
            <w:noProof/>
            <w:sz w:val="28"/>
            <w:szCs w:val="28"/>
          </w:rPr>
          <w:t>Lunchtime Supervision</w:t>
        </w:r>
        <w:r w:rsidR="00A744D5" w:rsidRPr="00A744D5">
          <w:rPr>
            <w:rFonts w:ascii="Arial" w:hAnsi="Arial" w:cs="Arial"/>
            <w:noProof/>
            <w:webHidden/>
            <w:sz w:val="28"/>
            <w:szCs w:val="28"/>
          </w:rPr>
          <w:tab/>
        </w:r>
        <w:r w:rsidR="00A744D5" w:rsidRPr="00A744D5">
          <w:rPr>
            <w:rFonts w:ascii="Arial" w:hAnsi="Arial" w:cs="Arial"/>
            <w:noProof/>
            <w:webHidden/>
            <w:sz w:val="28"/>
            <w:szCs w:val="28"/>
          </w:rPr>
          <w:fldChar w:fldCharType="begin"/>
        </w:r>
        <w:r w:rsidR="00A744D5" w:rsidRPr="00A744D5">
          <w:rPr>
            <w:rFonts w:ascii="Arial" w:hAnsi="Arial" w:cs="Arial"/>
            <w:noProof/>
            <w:webHidden/>
            <w:sz w:val="28"/>
            <w:szCs w:val="28"/>
          </w:rPr>
          <w:instrText xml:space="preserve"> PAGEREF _Toc108707879 \h </w:instrText>
        </w:r>
        <w:r w:rsidR="00A744D5" w:rsidRPr="00A744D5">
          <w:rPr>
            <w:rFonts w:ascii="Arial" w:hAnsi="Arial" w:cs="Arial"/>
            <w:noProof/>
            <w:webHidden/>
            <w:sz w:val="28"/>
            <w:szCs w:val="28"/>
          </w:rPr>
        </w:r>
        <w:r w:rsidR="00A744D5" w:rsidRPr="00A744D5">
          <w:rPr>
            <w:rFonts w:ascii="Arial" w:hAnsi="Arial" w:cs="Arial"/>
            <w:noProof/>
            <w:webHidden/>
            <w:sz w:val="28"/>
            <w:szCs w:val="28"/>
          </w:rPr>
          <w:fldChar w:fldCharType="separate"/>
        </w:r>
        <w:r w:rsidR="00A744D5" w:rsidRPr="00A744D5">
          <w:rPr>
            <w:rFonts w:ascii="Arial" w:hAnsi="Arial" w:cs="Arial"/>
            <w:noProof/>
            <w:webHidden/>
            <w:sz w:val="28"/>
            <w:szCs w:val="28"/>
          </w:rPr>
          <w:t>8</w:t>
        </w:r>
        <w:r w:rsidR="00A744D5" w:rsidRPr="00A744D5">
          <w:rPr>
            <w:rFonts w:ascii="Arial" w:hAnsi="Arial" w:cs="Arial"/>
            <w:noProof/>
            <w:webHidden/>
            <w:sz w:val="28"/>
            <w:szCs w:val="28"/>
          </w:rPr>
          <w:fldChar w:fldCharType="end"/>
        </w:r>
      </w:hyperlink>
    </w:p>
    <w:p w14:paraId="2B537A19" w14:textId="1684ABE6" w:rsidR="006C530A" w:rsidRPr="006C530A" w:rsidRDefault="006C530A" w:rsidP="00A744D5">
      <w:pPr>
        <w:spacing w:line="480" w:lineRule="auto"/>
        <w:rPr>
          <w:rFonts w:ascii="Arial" w:hAnsi="Arial" w:cs="Arial"/>
          <w:b/>
          <w:iCs/>
          <w:sz w:val="32"/>
          <w:szCs w:val="32"/>
        </w:rPr>
      </w:pPr>
      <w:r w:rsidRPr="00A744D5">
        <w:rPr>
          <w:rFonts w:ascii="Arial" w:hAnsi="Arial" w:cs="Arial"/>
          <w:b/>
          <w:iCs/>
          <w:sz w:val="28"/>
          <w:szCs w:val="28"/>
        </w:rPr>
        <w:fldChar w:fldCharType="end"/>
      </w:r>
    </w:p>
    <w:p w14:paraId="75F0F5BB" w14:textId="77777777" w:rsidR="00C244B2" w:rsidRDefault="00795669" w:rsidP="00F66BFC">
      <w:pPr>
        <w:pStyle w:val="FocusHeading1"/>
      </w:pPr>
      <w:r>
        <w:br w:type="page"/>
      </w:r>
      <w:bookmarkStart w:id="1" w:name="_Toc108707861"/>
    </w:p>
    <w:p w14:paraId="58AF89BE" w14:textId="77777777" w:rsidR="00C244B2" w:rsidRDefault="00C244B2" w:rsidP="00F66BFC">
      <w:pPr>
        <w:pStyle w:val="FocusHeading1"/>
      </w:pPr>
    </w:p>
    <w:p w14:paraId="691E3355" w14:textId="380FFED2" w:rsidR="00795669" w:rsidRDefault="006419FA" w:rsidP="00F66BFC">
      <w:pPr>
        <w:pStyle w:val="FocusHeading1"/>
      </w:pPr>
      <w:r w:rsidRPr="00795669">
        <w:t>Focus Inception</w:t>
      </w:r>
      <w:bookmarkEnd w:id="1"/>
    </w:p>
    <w:p w14:paraId="2D617116" w14:textId="757D75D4" w:rsidR="006419FA" w:rsidRPr="00795669" w:rsidRDefault="006419FA" w:rsidP="00BF103F">
      <w:pPr>
        <w:jc w:val="both"/>
        <w:rPr>
          <w:rFonts w:ascii="Arial" w:hAnsi="Arial" w:cs="Arial"/>
          <w:b/>
          <w:i/>
          <w:sz w:val="32"/>
          <w:szCs w:val="32"/>
        </w:rPr>
      </w:pPr>
      <w:r w:rsidRPr="00795669">
        <w:rPr>
          <w:rFonts w:ascii="Arial" w:hAnsi="Arial" w:cs="Arial"/>
          <w:b/>
          <w:i/>
          <w:sz w:val="32"/>
          <w:szCs w:val="32"/>
        </w:rPr>
        <w:t xml:space="preserve"> </w:t>
      </w:r>
    </w:p>
    <w:p w14:paraId="358B31A8" w14:textId="06E4B575" w:rsidR="006419FA" w:rsidRPr="00795669" w:rsidRDefault="006419FA" w:rsidP="00C244B2">
      <w:pPr>
        <w:spacing w:line="276" w:lineRule="auto"/>
        <w:jc w:val="both"/>
        <w:rPr>
          <w:rFonts w:ascii="Arial" w:hAnsi="Arial" w:cs="Arial"/>
          <w:i/>
        </w:rPr>
      </w:pPr>
      <w:r w:rsidRPr="00795669">
        <w:rPr>
          <w:rFonts w:ascii="Arial" w:hAnsi="Arial" w:cs="Arial"/>
          <w:i/>
        </w:rPr>
        <w:t xml:space="preserve">Focus 1st Academy was set up in the year 2000 using European Social Fund to provide education and training and to-date has defied all the odds and was awarded the </w:t>
      </w:r>
      <w:smartTag w:uri="urn:schemas-microsoft-com:office:smarttags" w:element="PlaceName">
        <w:smartTag w:uri="urn:schemas-microsoft-com:office:smarttags" w:element="place">
          <w:r w:rsidRPr="00795669">
            <w:rPr>
              <w:rFonts w:ascii="Arial" w:hAnsi="Arial" w:cs="Arial"/>
              <w:i/>
            </w:rPr>
            <w:t>Independent</w:t>
          </w:r>
        </w:smartTag>
        <w:r w:rsidRPr="00795669">
          <w:rPr>
            <w:rFonts w:ascii="Arial" w:hAnsi="Arial" w:cs="Arial"/>
            <w:i/>
          </w:rPr>
          <w:t xml:space="preserve"> </w:t>
        </w:r>
        <w:smartTag w:uri="urn:schemas-microsoft-com:office:smarttags" w:element="PlaceType">
          <w:r w:rsidRPr="00795669">
            <w:rPr>
              <w:rFonts w:ascii="Arial" w:hAnsi="Arial" w:cs="Arial"/>
              <w:i/>
            </w:rPr>
            <w:t>School</w:t>
          </w:r>
        </w:smartTag>
      </w:smartTag>
      <w:r w:rsidRPr="00795669">
        <w:rPr>
          <w:rFonts w:ascii="Arial" w:hAnsi="Arial"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781A2ABF" w14:textId="77777777" w:rsidR="00F66BFC" w:rsidRDefault="00F66BFC" w:rsidP="00C244B2">
      <w:pPr>
        <w:pStyle w:val="FocusHeading1"/>
        <w:spacing w:line="276" w:lineRule="auto"/>
      </w:pPr>
    </w:p>
    <w:p w14:paraId="6144147D" w14:textId="77777777" w:rsidR="00C244B2" w:rsidRDefault="00C244B2" w:rsidP="00C244B2">
      <w:pPr>
        <w:pStyle w:val="FocusHeading1"/>
        <w:spacing w:line="276" w:lineRule="auto"/>
      </w:pPr>
      <w:bookmarkStart w:id="2" w:name="_Toc108707862"/>
    </w:p>
    <w:p w14:paraId="37FCCC14" w14:textId="0F1206E0" w:rsidR="006419FA" w:rsidRDefault="006419FA" w:rsidP="00C244B2">
      <w:pPr>
        <w:pStyle w:val="FocusHeading1"/>
        <w:spacing w:line="276" w:lineRule="auto"/>
      </w:pPr>
      <w:r w:rsidRPr="00795669">
        <w:t>Focus Ethos</w:t>
      </w:r>
      <w:bookmarkEnd w:id="2"/>
    </w:p>
    <w:p w14:paraId="419E69C9" w14:textId="77777777" w:rsidR="00795669" w:rsidRPr="00795669" w:rsidRDefault="00795669" w:rsidP="00C244B2">
      <w:pPr>
        <w:spacing w:line="276" w:lineRule="auto"/>
        <w:jc w:val="both"/>
      </w:pPr>
    </w:p>
    <w:p w14:paraId="317001F2" w14:textId="3B375481" w:rsidR="006419FA" w:rsidRPr="00795669" w:rsidRDefault="006419FA" w:rsidP="00C244B2">
      <w:pPr>
        <w:pStyle w:val="ecxmsonormal"/>
        <w:spacing w:line="276" w:lineRule="auto"/>
        <w:jc w:val="both"/>
        <w:rPr>
          <w:rFonts w:ascii="Arial" w:hAnsi="Arial" w:cs="Arial"/>
          <w:i/>
          <w:color w:val="000000"/>
        </w:rPr>
      </w:pPr>
      <w:r w:rsidRPr="00795669">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386F5792" w14:textId="77777777" w:rsidR="006419FA" w:rsidRPr="00795669" w:rsidRDefault="006419FA" w:rsidP="00BF103F">
      <w:pPr>
        <w:jc w:val="both"/>
        <w:outlineLvl w:val="0"/>
        <w:rPr>
          <w:rFonts w:ascii="Arial" w:hAnsi="Arial" w:cs="Arial"/>
          <w:b/>
          <w:bCs/>
          <w:sz w:val="20"/>
          <w:szCs w:val="20"/>
        </w:rPr>
      </w:pPr>
    </w:p>
    <w:p w14:paraId="227F5F06" w14:textId="77777777" w:rsidR="006419FA" w:rsidRPr="00795669" w:rsidRDefault="006419FA" w:rsidP="00BF103F">
      <w:pPr>
        <w:jc w:val="both"/>
        <w:outlineLvl w:val="0"/>
        <w:rPr>
          <w:rFonts w:ascii="Arial" w:hAnsi="Arial" w:cs="Arial"/>
          <w:b/>
          <w:bCs/>
          <w:sz w:val="28"/>
        </w:rPr>
      </w:pPr>
    </w:p>
    <w:p w14:paraId="0B6D31A4" w14:textId="77777777" w:rsidR="006419FA" w:rsidRPr="00795669" w:rsidRDefault="006419FA" w:rsidP="00BF103F">
      <w:pPr>
        <w:jc w:val="both"/>
        <w:outlineLvl w:val="0"/>
        <w:rPr>
          <w:rFonts w:ascii="Arial" w:hAnsi="Arial" w:cs="Arial"/>
          <w:b/>
          <w:bCs/>
          <w:sz w:val="28"/>
        </w:rPr>
      </w:pPr>
    </w:p>
    <w:p w14:paraId="7716067D" w14:textId="754D1683" w:rsidR="006419FA" w:rsidRPr="00795669" w:rsidRDefault="00795669" w:rsidP="00BF103F">
      <w:pPr>
        <w:jc w:val="both"/>
        <w:outlineLvl w:val="0"/>
        <w:rPr>
          <w:rFonts w:ascii="Arial" w:hAnsi="Arial" w:cs="Arial"/>
          <w:b/>
          <w:bCs/>
          <w:sz w:val="28"/>
        </w:rPr>
      </w:pPr>
      <w:r>
        <w:rPr>
          <w:rFonts w:ascii="Arial" w:hAnsi="Arial" w:cs="Arial"/>
          <w:b/>
          <w:bCs/>
          <w:sz w:val="28"/>
        </w:rPr>
        <w:br w:type="page"/>
      </w:r>
    </w:p>
    <w:p w14:paraId="2303E62B" w14:textId="77777777" w:rsidR="006419FA" w:rsidRPr="00795669" w:rsidRDefault="006419FA" w:rsidP="00F66BFC">
      <w:pPr>
        <w:pStyle w:val="FocusHeading2"/>
      </w:pPr>
      <w:bookmarkStart w:id="3" w:name="_Toc108707863"/>
      <w:r w:rsidRPr="00764B5A">
        <w:lastRenderedPageBreak/>
        <w:t>Admissions</w:t>
      </w:r>
      <w:r w:rsidRPr="00795669">
        <w:t xml:space="preserve"> Policy:</w:t>
      </w:r>
      <w:bookmarkEnd w:id="3"/>
    </w:p>
    <w:p w14:paraId="67A1C3BB" w14:textId="77777777" w:rsidR="006419FA" w:rsidRDefault="006419FA" w:rsidP="00BF103F">
      <w:pPr>
        <w:tabs>
          <w:tab w:val="left" w:pos="180"/>
          <w:tab w:val="left" w:pos="360"/>
        </w:tabs>
        <w:jc w:val="both"/>
        <w:rPr>
          <w:rFonts w:ascii="Arial" w:hAnsi="Arial" w:cs="Arial"/>
          <w:b/>
          <w:bCs/>
          <w:sz w:val="28"/>
          <w:u w:val="single"/>
        </w:rPr>
      </w:pPr>
    </w:p>
    <w:p w14:paraId="7D343630" w14:textId="77777777" w:rsidR="008C1B7D" w:rsidRPr="00795669" w:rsidRDefault="008C1B7D" w:rsidP="00BF103F">
      <w:pPr>
        <w:tabs>
          <w:tab w:val="left" w:pos="180"/>
          <w:tab w:val="left" w:pos="360"/>
        </w:tabs>
        <w:jc w:val="both"/>
        <w:rPr>
          <w:rFonts w:ascii="Arial" w:hAnsi="Arial" w:cs="Arial"/>
          <w:b/>
          <w:bCs/>
          <w:sz w:val="28"/>
          <w:u w:val="single"/>
        </w:rPr>
      </w:pPr>
    </w:p>
    <w:p w14:paraId="52BA743B" w14:textId="5DCECCFF" w:rsidR="006419FA" w:rsidRPr="00F66BFC" w:rsidRDefault="006419FA" w:rsidP="008C1B7D">
      <w:pPr>
        <w:pStyle w:val="FocusHeading3NumberBullets"/>
      </w:pPr>
      <w:bookmarkStart w:id="4" w:name="_Toc108707864"/>
      <w:r w:rsidRPr="00E32C67">
        <w:t>Introduction</w:t>
      </w:r>
      <w:bookmarkEnd w:id="4"/>
    </w:p>
    <w:p w14:paraId="5609D01A" w14:textId="77777777" w:rsidR="006419FA" w:rsidRDefault="006419FA" w:rsidP="00BF103F">
      <w:pPr>
        <w:jc w:val="both"/>
        <w:rPr>
          <w:rFonts w:ascii="Arial" w:hAnsi="Arial" w:cs="Arial"/>
        </w:rPr>
      </w:pPr>
      <w:r w:rsidRPr="00795669">
        <w:rPr>
          <w:rFonts w:ascii="Arial" w:hAnsi="Arial" w:cs="Arial"/>
        </w:rPr>
        <w:t xml:space="preserve">The Focus 1st Academy applies the regulations on admissions equally to all those who wish to attend this Independent School - Focus 1st Academy. </w:t>
      </w:r>
    </w:p>
    <w:p w14:paraId="619B2E7F" w14:textId="77777777" w:rsidR="00F66BFC" w:rsidRPr="00795669" w:rsidRDefault="00F66BFC" w:rsidP="00BF103F">
      <w:pPr>
        <w:jc w:val="both"/>
        <w:rPr>
          <w:rFonts w:ascii="Arial" w:hAnsi="Arial" w:cs="Arial"/>
        </w:rPr>
      </w:pPr>
    </w:p>
    <w:p w14:paraId="51815906" w14:textId="77777777" w:rsidR="006419FA" w:rsidRPr="00795669" w:rsidRDefault="006419FA" w:rsidP="00BF103F">
      <w:pPr>
        <w:jc w:val="both"/>
        <w:rPr>
          <w:rFonts w:ascii="Arial" w:hAnsi="Arial" w:cs="Arial"/>
        </w:rPr>
      </w:pPr>
    </w:p>
    <w:p w14:paraId="601D77FA" w14:textId="16AFC455" w:rsidR="006419FA" w:rsidRPr="00F66BFC" w:rsidRDefault="006419FA" w:rsidP="008C1B7D">
      <w:pPr>
        <w:pStyle w:val="FocusHeading3NumberBullets"/>
      </w:pPr>
      <w:bookmarkStart w:id="5" w:name="_Toc108707865"/>
      <w:r w:rsidRPr="00E32C67">
        <w:t>Aims and objectives</w:t>
      </w:r>
      <w:bookmarkEnd w:id="5"/>
    </w:p>
    <w:p w14:paraId="65908A62" w14:textId="77777777" w:rsidR="006419FA" w:rsidRPr="00795669" w:rsidRDefault="006419FA" w:rsidP="00BF103F">
      <w:pPr>
        <w:ind w:left="567" w:hanging="567"/>
        <w:jc w:val="both"/>
        <w:rPr>
          <w:rFonts w:ascii="Arial" w:hAnsi="Arial" w:cs="Arial"/>
        </w:rPr>
      </w:pPr>
      <w:r w:rsidRPr="00795669">
        <w:rPr>
          <w:rFonts w:ascii="Arial" w:hAnsi="Arial" w:cs="Arial"/>
        </w:rPr>
        <w:t>2.1</w:t>
      </w:r>
      <w:r w:rsidRPr="00795669">
        <w:rPr>
          <w:rFonts w:ascii="Arial" w:hAnsi="Arial" w:cs="Arial"/>
        </w:rPr>
        <w:tab/>
        <w:t xml:space="preserve">We are an inclusive school that welcomes children from all backgrounds and cultures provided they accept our ethos of the school as stated in the mission statement.  Students do not sit entrance exam. </w:t>
      </w:r>
    </w:p>
    <w:p w14:paraId="7519C643" w14:textId="77777777" w:rsidR="006419FA" w:rsidRPr="00795669" w:rsidRDefault="006419FA" w:rsidP="00BF103F">
      <w:pPr>
        <w:ind w:left="567" w:hanging="567"/>
        <w:jc w:val="both"/>
        <w:rPr>
          <w:rFonts w:ascii="Arial" w:hAnsi="Arial" w:cs="Arial"/>
        </w:rPr>
      </w:pPr>
    </w:p>
    <w:p w14:paraId="78D7F16C" w14:textId="77777777" w:rsidR="006419FA" w:rsidRPr="00795669" w:rsidRDefault="006419FA" w:rsidP="00BF103F">
      <w:pPr>
        <w:ind w:left="567" w:hanging="567"/>
        <w:jc w:val="both"/>
        <w:rPr>
          <w:rFonts w:ascii="Arial" w:hAnsi="Arial" w:cs="Arial"/>
        </w:rPr>
      </w:pPr>
      <w:r w:rsidRPr="00795669">
        <w:rPr>
          <w:rFonts w:ascii="Arial" w:hAnsi="Arial" w:cs="Arial"/>
        </w:rPr>
        <w:t>2.2</w:t>
      </w:r>
      <w:r w:rsidRPr="00795669">
        <w:rPr>
          <w:rFonts w:ascii="Arial" w:hAnsi="Arial" w:cs="Arial"/>
        </w:rPr>
        <w:tab/>
        <w:t>All applications will be given an interview and will be judge on their own merit in a sensitive manner to as part a productive safeguarding measure.</w:t>
      </w:r>
    </w:p>
    <w:p w14:paraId="0F55AA75" w14:textId="77777777" w:rsidR="006419FA" w:rsidRPr="00795669" w:rsidRDefault="006419FA" w:rsidP="00BF103F">
      <w:pPr>
        <w:ind w:left="567" w:hanging="567"/>
        <w:jc w:val="both"/>
        <w:rPr>
          <w:rFonts w:ascii="Arial" w:hAnsi="Arial" w:cs="Arial"/>
        </w:rPr>
      </w:pPr>
    </w:p>
    <w:p w14:paraId="64790578" w14:textId="24CD9A12" w:rsidR="006419FA" w:rsidRPr="00795669" w:rsidRDefault="006419FA" w:rsidP="00BF103F">
      <w:pPr>
        <w:ind w:left="567" w:hanging="567"/>
        <w:jc w:val="both"/>
        <w:rPr>
          <w:rFonts w:ascii="Arial" w:hAnsi="Arial" w:cs="Arial"/>
        </w:rPr>
      </w:pPr>
      <w:r w:rsidRPr="00795669">
        <w:rPr>
          <w:rFonts w:ascii="Arial" w:hAnsi="Arial" w:cs="Arial"/>
        </w:rPr>
        <w:t>2.3</w:t>
      </w:r>
      <w:r w:rsidRPr="00795669">
        <w:rPr>
          <w:rFonts w:ascii="Arial" w:hAnsi="Arial" w:cs="Arial"/>
        </w:rPr>
        <w:tab/>
        <w:t>The main restriction we place on entry is that of number</w:t>
      </w:r>
      <w:r w:rsidR="00C51674" w:rsidRPr="00795669">
        <w:rPr>
          <w:rFonts w:ascii="Arial" w:hAnsi="Arial" w:cs="Arial"/>
        </w:rPr>
        <w:t>/</w:t>
      </w:r>
      <w:r w:rsidR="00080960" w:rsidRPr="00795669">
        <w:rPr>
          <w:rFonts w:ascii="Arial" w:hAnsi="Arial" w:cs="Arial"/>
        </w:rPr>
        <w:t>severity</w:t>
      </w:r>
      <w:r w:rsidRPr="00795669">
        <w:rPr>
          <w:rFonts w:ascii="Arial" w:hAnsi="Arial" w:cs="Arial"/>
        </w:rPr>
        <w:t xml:space="preserve"> and criminal offenses. If the number of children applying for entry exceeds the places available; crimes committed will depend on each individual child who, in-tern will be dealt with and assessed individually. We enforce the procedure set out below in order to determine whether a child is accepted or not. </w:t>
      </w:r>
    </w:p>
    <w:p w14:paraId="11D3CAED" w14:textId="77777777" w:rsidR="006419FA" w:rsidRDefault="006419FA" w:rsidP="00BF103F">
      <w:pPr>
        <w:jc w:val="both"/>
        <w:rPr>
          <w:rFonts w:ascii="Arial" w:hAnsi="Arial" w:cs="Arial"/>
          <w:i/>
          <w:sz w:val="28"/>
          <w:szCs w:val="28"/>
          <w:u w:val="single"/>
        </w:rPr>
      </w:pPr>
    </w:p>
    <w:p w14:paraId="570FC094" w14:textId="77777777" w:rsidR="008C1B7D" w:rsidRPr="00795669" w:rsidRDefault="008C1B7D" w:rsidP="00BF103F">
      <w:pPr>
        <w:jc w:val="both"/>
        <w:rPr>
          <w:rFonts w:ascii="Arial" w:hAnsi="Arial" w:cs="Arial"/>
          <w:i/>
          <w:sz w:val="28"/>
          <w:szCs w:val="28"/>
          <w:u w:val="single"/>
        </w:rPr>
      </w:pPr>
    </w:p>
    <w:p w14:paraId="36A69DC8" w14:textId="02C93608" w:rsidR="006419FA" w:rsidRPr="008C1B7D" w:rsidRDefault="006419FA" w:rsidP="008C1B7D">
      <w:pPr>
        <w:pStyle w:val="FocusHeading3NumberBullets"/>
      </w:pPr>
      <w:bookmarkStart w:id="6" w:name="_Toc108707866"/>
      <w:r w:rsidRPr="00795669">
        <w:t>How refers can apply for their student to be admitted to our school</w:t>
      </w:r>
      <w:bookmarkEnd w:id="6"/>
    </w:p>
    <w:p w14:paraId="30FFC684" w14:textId="73F5FC78" w:rsidR="006419FA" w:rsidRPr="00795669" w:rsidRDefault="006419FA" w:rsidP="00BF103F">
      <w:pPr>
        <w:ind w:left="567" w:hanging="567"/>
        <w:jc w:val="both"/>
        <w:rPr>
          <w:rFonts w:ascii="Arial" w:hAnsi="Arial" w:cs="Arial"/>
        </w:rPr>
      </w:pPr>
      <w:r w:rsidRPr="00795669">
        <w:rPr>
          <w:rFonts w:ascii="Arial" w:hAnsi="Arial" w:cs="Arial"/>
        </w:rPr>
        <w:t>3.1</w:t>
      </w:r>
      <w:r w:rsidRPr="00795669">
        <w:rPr>
          <w:rFonts w:ascii="Arial" w:hAnsi="Arial" w:cs="Arial"/>
        </w:rPr>
        <w:tab/>
        <w:t xml:space="preserve">As our school is an independent school, the school determines the admission arrangements in agreement </w:t>
      </w:r>
      <w:r w:rsidR="00FF20E1" w:rsidRPr="00795669">
        <w:rPr>
          <w:rFonts w:ascii="Arial" w:hAnsi="Arial" w:cs="Arial"/>
        </w:rPr>
        <w:t>with Head</w:t>
      </w:r>
      <w:r w:rsidR="00C51674" w:rsidRPr="00795669">
        <w:rPr>
          <w:rFonts w:ascii="Arial" w:hAnsi="Arial" w:cs="Arial"/>
        </w:rPr>
        <w:t>teacher</w:t>
      </w:r>
      <w:r w:rsidRPr="00795669">
        <w:rPr>
          <w:rFonts w:ascii="Arial" w:hAnsi="Arial" w:cs="Arial"/>
        </w:rPr>
        <w:t xml:space="preserve">. </w:t>
      </w:r>
    </w:p>
    <w:p w14:paraId="5F6F8D05" w14:textId="77777777" w:rsidR="006419FA" w:rsidRPr="00795669" w:rsidRDefault="006419FA" w:rsidP="00BF103F">
      <w:pPr>
        <w:ind w:left="567" w:hanging="567"/>
        <w:jc w:val="both"/>
        <w:rPr>
          <w:rFonts w:ascii="Arial" w:hAnsi="Arial" w:cs="Arial"/>
        </w:rPr>
      </w:pPr>
    </w:p>
    <w:p w14:paraId="5581D534" w14:textId="06A61D05" w:rsidR="006419FA" w:rsidRPr="00795669" w:rsidRDefault="006419FA" w:rsidP="00BF103F">
      <w:pPr>
        <w:ind w:left="567" w:hanging="567"/>
        <w:jc w:val="both"/>
        <w:rPr>
          <w:rFonts w:ascii="Arial" w:hAnsi="Arial" w:cs="Arial"/>
        </w:rPr>
      </w:pPr>
      <w:r w:rsidRPr="00795669">
        <w:rPr>
          <w:rFonts w:ascii="Arial" w:hAnsi="Arial" w:cs="Arial"/>
        </w:rPr>
        <w:t>3.2</w:t>
      </w:r>
      <w:r w:rsidRPr="00795669">
        <w:rPr>
          <w:rFonts w:ascii="Arial" w:hAnsi="Arial" w:cs="Arial"/>
        </w:rPr>
        <w:tab/>
        <w:t xml:space="preserve">In </w:t>
      </w:r>
      <w:r w:rsidR="00987803" w:rsidRPr="00795669">
        <w:rPr>
          <w:rFonts w:ascii="Arial" w:hAnsi="Arial" w:cs="Arial"/>
        </w:rPr>
        <w:t>Focus 1</w:t>
      </w:r>
      <w:r w:rsidR="00987803" w:rsidRPr="00795669">
        <w:rPr>
          <w:rFonts w:ascii="Arial" w:hAnsi="Arial" w:cs="Arial"/>
          <w:vertAlign w:val="superscript"/>
        </w:rPr>
        <w:t>st</w:t>
      </w:r>
      <w:r w:rsidR="00987803" w:rsidRPr="00795669">
        <w:rPr>
          <w:rFonts w:ascii="Arial" w:hAnsi="Arial" w:cs="Arial"/>
        </w:rPr>
        <w:t xml:space="preserve"> Academy</w:t>
      </w:r>
      <w:r w:rsidRPr="00795669">
        <w:rPr>
          <w:rFonts w:ascii="Arial" w:hAnsi="Arial" w:cs="Arial"/>
        </w:rPr>
        <w:t xml:space="preserve">, children enter school in the academic year when they become </w:t>
      </w:r>
      <w:r w:rsidR="00987803" w:rsidRPr="00795669">
        <w:rPr>
          <w:rFonts w:ascii="Arial" w:hAnsi="Arial" w:cs="Arial"/>
        </w:rPr>
        <w:t>five (5)</w:t>
      </w:r>
      <w:r w:rsidRPr="00795669">
        <w:rPr>
          <w:rFonts w:ascii="Arial" w:hAnsi="Arial" w:cs="Arial"/>
        </w:rPr>
        <w:t xml:space="preserve">. Students are admitted mainly in the first week in September however; admissions may be made during the </w:t>
      </w:r>
      <w:r w:rsidR="00C51674" w:rsidRPr="00795669">
        <w:rPr>
          <w:rFonts w:ascii="Arial" w:hAnsi="Arial" w:cs="Arial"/>
        </w:rPr>
        <w:t xml:space="preserve">academic </w:t>
      </w:r>
      <w:r w:rsidRPr="00795669">
        <w:rPr>
          <w:rFonts w:ascii="Arial" w:hAnsi="Arial" w:cs="Arial"/>
        </w:rPr>
        <w:t xml:space="preserve">year provided there are places available i.e. on a roll-on roll-off basis. Therefore, refers who would like their students to be admitted to this school during the year should contact the school office for registration information and complete the necessary </w:t>
      </w:r>
      <w:r w:rsidR="00987803" w:rsidRPr="00795669">
        <w:rPr>
          <w:rFonts w:ascii="Arial" w:hAnsi="Arial" w:cs="Arial"/>
        </w:rPr>
        <w:t>referral</w:t>
      </w:r>
      <w:r w:rsidRPr="00795669">
        <w:rPr>
          <w:rFonts w:ascii="Arial" w:hAnsi="Arial" w:cs="Arial"/>
        </w:rPr>
        <w:t xml:space="preserve"> form as soon as possible.</w:t>
      </w:r>
    </w:p>
    <w:p w14:paraId="70DD044E" w14:textId="77777777" w:rsidR="006419FA" w:rsidRPr="00795669" w:rsidRDefault="006419FA" w:rsidP="00BF103F">
      <w:pPr>
        <w:ind w:left="567" w:hanging="567"/>
        <w:jc w:val="both"/>
        <w:rPr>
          <w:rFonts w:ascii="Arial" w:hAnsi="Arial" w:cs="Arial"/>
        </w:rPr>
      </w:pPr>
    </w:p>
    <w:p w14:paraId="69FB0B0F" w14:textId="5188759D" w:rsidR="006419FA" w:rsidRPr="00A744D5" w:rsidRDefault="006419FA" w:rsidP="00A744D5">
      <w:pPr>
        <w:pStyle w:val="ListParagraph"/>
        <w:numPr>
          <w:ilvl w:val="1"/>
          <w:numId w:val="8"/>
        </w:numPr>
        <w:ind w:left="567"/>
        <w:jc w:val="both"/>
        <w:rPr>
          <w:rFonts w:ascii="Arial" w:hAnsi="Arial" w:cs="Arial"/>
        </w:rPr>
      </w:pPr>
      <w:r w:rsidRPr="00A744D5">
        <w:rPr>
          <w:rFonts w:ascii="Arial" w:hAnsi="Arial" w:cs="Arial"/>
        </w:rPr>
        <w:t xml:space="preserve">Priority is given to </w:t>
      </w:r>
      <w:r w:rsidR="00987803" w:rsidRPr="00A744D5">
        <w:rPr>
          <w:rFonts w:ascii="Arial" w:hAnsi="Arial" w:cs="Arial"/>
        </w:rPr>
        <w:t xml:space="preserve">students that would benefit from our provision the most.  </w:t>
      </w:r>
      <w:r w:rsidRPr="00A744D5">
        <w:rPr>
          <w:rFonts w:ascii="Arial" w:hAnsi="Arial" w:cs="Arial"/>
        </w:rPr>
        <w:t>Information related to admissions can be obtained from school office.</w:t>
      </w:r>
    </w:p>
    <w:p w14:paraId="7485F156" w14:textId="77777777" w:rsidR="00A744D5" w:rsidRPr="00A744D5" w:rsidRDefault="00A744D5" w:rsidP="00A744D5">
      <w:pPr>
        <w:pStyle w:val="ListParagraph"/>
        <w:ind w:left="0"/>
        <w:jc w:val="both"/>
        <w:rPr>
          <w:rFonts w:ascii="Arial" w:hAnsi="Arial" w:cs="Arial"/>
        </w:rPr>
      </w:pPr>
    </w:p>
    <w:p w14:paraId="1FF319F5" w14:textId="7B5ECD8A" w:rsidR="00A744D5" w:rsidRDefault="00A744D5">
      <w:pPr>
        <w:rPr>
          <w:rFonts w:ascii="Arial" w:hAnsi="Arial" w:cs="Arial"/>
        </w:rPr>
      </w:pPr>
      <w:r>
        <w:rPr>
          <w:rFonts w:ascii="Arial" w:hAnsi="Arial" w:cs="Arial"/>
        </w:rPr>
        <w:br w:type="page"/>
      </w:r>
    </w:p>
    <w:p w14:paraId="7F001C3E" w14:textId="77777777" w:rsidR="00987803" w:rsidRPr="00795669" w:rsidRDefault="00987803" w:rsidP="00BF103F">
      <w:pPr>
        <w:ind w:hanging="720"/>
        <w:jc w:val="both"/>
        <w:rPr>
          <w:rFonts w:ascii="Arial" w:hAnsi="Arial" w:cs="Arial"/>
        </w:rPr>
      </w:pPr>
    </w:p>
    <w:p w14:paraId="75725C45" w14:textId="2E0F96D8" w:rsidR="006419FA" w:rsidRPr="00A744D5" w:rsidRDefault="006419FA" w:rsidP="00A744D5">
      <w:pPr>
        <w:pStyle w:val="FocusHeading3NumberBullets"/>
      </w:pPr>
      <w:bookmarkStart w:id="7" w:name="_Toc108707867"/>
      <w:r w:rsidRPr="00795669">
        <w:t>The standard number</w:t>
      </w:r>
      <w:bookmarkEnd w:id="7"/>
    </w:p>
    <w:p w14:paraId="2DFEF02F" w14:textId="42CEB746" w:rsidR="006419FA" w:rsidRDefault="006419FA" w:rsidP="00BF103F">
      <w:pPr>
        <w:jc w:val="both"/>
        <w:rPr>
          <w:rFonts w:ascii="Arial" w:hAnsi="Arial" w:cs="Arial"/>
        </w:rPr>
      </w:pPr>
      <w:r w:rsidRPr="00795669">
        <w:rPr>
          <w:rFonts w:ascii="Arial" w:hAnsi="Arial" w:cs="Arial"/>
        </w:rPr>
        <w:t xml:space="preserve">The standard number for our school is </w:t>
      </w:r>
      <w:r w:rsidR="00C51674" w:rsidRPr="00795669">
        <w:rPr>
          <w:rFonts w:ascii="Arial" w:hAnsi="Arial" w:cs="Arial"/>
        </w:rPr>
        <w:t>forty-nine</w:t>
      </w:r>
      <w:r w:rsidR="00987803" w:rsidRPr="00795669">
        <w:rPr>
          <w:rFonts w:ascii="Arial" w:hAnsi="Arial" w:cs="Arial"/>
        </w:rPr>
        <w:t xml:space="preserve">, </w:t>
      </w:r>
      <w:r w:rsidRPr="00795669">
        <w:rPr>
          <w:rFonts w:ascii="Arial" w:hAnsi="Arial" w:cs="Arial"/>
        </w:rPr>
        <w:t xml:space="preserve">we keep this number under review and the </w:t>
      </w:r>
      <w:r w:rsidR="00987803" w:rsidRPr="00795669">
        <w:rPr>
          <w:rFonts w:ascii="Arial" w:hAnsi="Arial" w:cs="Arial"/>
        </w:rPr>
        <w:t>Headteacher</w:t>
      </w:r>
      <w:r w:rsidRPr="00795669">
        <w:rPr>
          <w:rFonts w:ascii="Arial" w:hAnsi="Arial" w:cs="Arial"/>
        </w:rPr>
        <w:t xml:space="preserve"> will apply to change the number </w:t>
      </w:r>
      <w:r w:rsidR="00987803" w:rsidRPr="00795669">
        <w:rPr>
          <w:rFonts w:ascii="Arial" w:hAnsi="Arial" w:cs="Arial"/>
        </w:rPr>
        <w:t>as and when</w:t>
      </w:r>
      <w:r w:rsidRPr="00795669">
        <w:rPr>
          <w:rFonts w:ascii="Arial" w:hAnsi="Arial" w:cs="Arial"/>
        </w:rPr>
        <w:t xml:space="preserve"> circumstances allow</w:t>
      </w:r>
      <w:r w:rsidR="00987803" w:rsidRPr="00795669">
        <w:rPr>
          <w:rFonts w:ascii="Arial" w:hAnsi="Arial" w:cs="Arial"/>
        </w:rPr>
        <w:t>/apply</w:t>
      </w:r>
      <w:r w:rsidRPr="00795669">
        <w:rPr>
          <w:rFonts w:ascii="Arial" w:hAnsi="Arial" w:cs="Arial"/>
        </w:rPr>
        <w:t xml:space="preserve">.  </w:t>
      </w:r>
      <w:r w:rsidR="00987803" w:rsidRPr="00795669">
        <w:rPr>
          <w:rFonts w:ascii="Arial" w:hAnsi="Arial" w:cs="Arial"/>
        </w:rPr>
        <w:t>Currently, w</w:t>
      </w:r>
      <w:r w:rsidRPr="00795669">
        <w:rPr>
          <w:rFonts w:ascii="Arial" w:hAnsi="Arial" w:cs="Arial"/>
        </w:rPr>
        <w:t xml:space="preserve">ork-experience permits us to alternate classroom </w:t>
      </w:r>
      <w:r w:rsidR="00987803" w:rsidRPr="00795669">
        <w:rPr>
          <w:rFonts w:ascii="Arial" w:hAnsi="Arial" w:cs="Arial"/>
        </w:rPr>
        <w:t>numbers</w:t>
      </w:r>
      <w:r w:rsidRPr="00795669">
        <w:rPr>
          <w:rFonts w:ascii="Arial" w:hAnsi="Arial" w:cs="Arial"/>
        </w:rPr>
        <w:t>.</w:t>
      </w:r>
    </w:p>
    <w:p w14:paraId="0F59E2FB" w14:textId="066575E7" w:rsidR="00BF103F" w:rsidRDefault="00BF103F" w:rsidP="00BF103F">
      <w:pPr>
        <w:ind w:left="-142"/>
        <w:jc w:val="both"/>
        <w:rPr>
          <w:rFonts w:ascii="Arial" w:hAnsi="Arial" w:cs="Arial"/>
        </w:rPr>
      </w:pPr>
    </w:p>
    <w:p w14:paraId="0F1E368B" w14:textId="0955ACE0" w:rsidR="002D0908" w:rsidRDefault="002D0908" w:rsidP="002D0908">
      <w:pPr>
        <w:jc w:val="both"/>
        <w:rPr>
          <w:rFonts w:ascii="Arial" w:hAnsi="Arial" w:cs="Arial"/>
          <w:bCs/>
        </w:rPr>
      </w:pPr>
      <w:r w:rsidRPr="002D0908">
        <w:rPr>
          <w:rFonts w:ascii="Arial" w:hAnsi="Arial" w:cs="Arial"/>
          <w:bCs/>
        </w:rPr>
        <w:t>For admission, enquiries and appointments with the Headteacher Marina Savva, please contact the school on the number 020</w:t>
      </w:r>
      <w:r>
        <w:rPr>
          <w:rFonts w:ascii="Arial" w:hAnsi="Arial" w:cs="Arial"/>
          <w:bCs/>
        </w:rPr>
        <w:t xml:space="preserve"> </w:t>
      </w:r>
      <w:r w:rsidRPr="002D0908">
        <w:rPr>
          <w:rFonts w:ascii="Arial" w:hAnsi="Arial" w:cs="Arial"/>
          <w:bCs/>
        </w:rPr>
        <w:t>836</w:t>
      </w:r>
      <w:r>
        <w:rPr>
          <w:rFonts w:ascii="Arial" w:hAnsi="Arial" w:cs="Arial"/>
          <w:bCs/>
        </w:rPr>
        <w:t xml:space="preserve">1 </w:t>
      </w:r>
      <w:r w:rsidRPr="002D0908">
        <w:rPr>
          <w:rFonts w:ascii="Arial" w:hAnsi="Arial" w:cs="Arial"/>
          <w:bCs/>
        </w:rPr>
        <w:t xml:space="preserve">5658 or via email to marina@focustraining.org.uk </w:t>
      </w:r>
    </w:p>
    <w:p w14:paraId="22263B10" w14:textId="77777777" w:rsidR="008C1B7D" w:rsidRPr="002D0908" w:rsidRDefault="008C1B7D" w:rsidP="002D0908">
      <w:pPr>
        <w:jc w:val="both"/>
        <w:rPr>
          <w:rFonts w:ascii="Arial" w:hAnsi="Arial" w:cs="Arial"/>
          <w:bCs/>
        </w:rPr>
      </w:pPr>
    </w:p>
    <w:p w14:paraId="2850FBD0" w14:textId="77777777" w:rsidR="006419FA" w:rsidRPr="00795669" w:rsidRDefault="006419FA" w:rsidP="00DC288D">
      <w:pPr>
        <w:jc w:val="both"/>
        <w:rPr>
          <w:rFonts w:ascii="Arial" w:hAnsi="Arial" w:cs="Arial"/>
          <w:i/>
          <w:sz w:val="28"/>
          <w:szCs w:val="28"/>
        </w:rPr>
      </w:pPr>
    </w:p>
    <w:p w14:paraId="3860293B" w14:textId="3C31F063" w:rsidR="006419FA" w:rsidRPr="008C1B7D" w:rsidRDefault="006419FA" w:rsidP="008C1B7D">
      <w:pPr>
        <w:pStyle w:val="FocusHeading3NumberBullets"/>
      </w:pPr>
      <w:bookmarkStart w:id="8" w:name="_Toc108707868"/>
      <w:r w:rsidRPr="00795669">
        <w:t>Class size</w:t>
      </w:r>
      <w:bookmarkEnd w:id="8"/>
    </w:p>
    <w:p w14:paraId="5C1A803E" w14:textId="4B5BB675" w:rsidR="006419FA" w:rsidRPr="00795669" w:rsidRDefault="006419FA" w:rsidP="00BF103F">
      <w:pPr>
        <w:ind w:left="567" w:hanging="567"/>
        <w:jc w:val="both"/>
        <w:rPr>
          <w:rFonts w:ascii="Arial" w:hAnsi="Arial" w:cs="Arial"/>
        </w:rPr>
      </w:pPr>
      <w:r w:rsidRPr="00795669">
        <w:rPr>
          <w:rFonts w:ascii="Arial" w:hAnsi="Arial" w:cs="Arial"/>
        </w:rPr>
        <w:t>5.1</w:t>
      </w:r>
      <w:r w:rsidRPr="00795669">
        <w:rPr>
          <w:rFonts w:ascii="Arial" w:hAnsi="Arial" w:cs="Arial"/>
        </w:rPr>
        <w:tab/>
        <w:t>We</w:t>
      </w:r>
      <w:r w:rsidR="00022310" w:rsidRPr="00795669">
        <w:rPr>
          <w:rFonts w:ascii="Arial" w:hAnsi="Arial" w:cs="Arial"/>
        </w:rPr>
        <w:t xml:space="preserve"> typically</w:t>
      </w:r>
      <w:r w:rsidRPr="00795669">
        <w:rPr>
          <w:rFonts w:ascii="Arial" w:hAnsi="Arial" w:cs="Arial"/>
        </w:rPr>
        <w:t xml:space="preserve"> teach in class</w:t>
      </w:r>
      <w:r w:rsidR="00987803" w:rsidRPr="00795669">
        <w:rPr>
          <w:rFonts w:ascii="Arial" w:hAnsi="Arial" w:cs="Arial"/>
        </w:rPr>
        <w:t xml:space="preserve"> sizes, </w:t>
      </w:r>
      <w:r w:rsidRPr="00795669">
        <w:rPr>
          <w:rFonts w:ascii="Arial" w:hAnsi="Arial" w:cs="Arial"/>
        </w:rPr>
        <w:t>between 8 and 10 students depending on the subject</w:t>
      </w:r>
      <w:r w:rsidR="00987803" w:rsidRPr="00795669">
        <w:rPr>
          <w:rFonts w:ascii="Arial" w:hAnsi="Arial" w:cs="Arial"/>
        </w:rPr>
        <w:t>, cohort numbers and ability</w:t>
      </w:r>
      <w:r w:rsidRPr="00795669">
        <w:rPr>
          <w:rFonts w:ascii="Arial" w:hAnsi="Arial" w:cs="Arial"/>
        </w:rPr>
        <w:t xml:space="preserve">. </w:t>
      </w:r>
    </w:p>
    <w:p w14:paraId="7FB6B31F" w14:textId="77777777" w:rsidR="006419FA" w:rsidRPr="00795669" w:rsidRDefault="006419FA" w:rsidP="00BF103F">
      <w:pPr>
        <w:ind w:left="567" w:hanging="567"/>
        <w:jc w:val="both"/>
        <w:rPr>
          <w:rFonts w:ascii="Arial" w:hAnsi="Arial" w:cs="Arial"/>
        </w:rPr>
      </w:pPr>
    </w:p>
    <w:p w14:paraId="1F029BFB" w14:textId="77777777" w:rsidR="006419FA" w:rsidRPr="00795669" w:rsidRDefault="006419FA" w:rsidP="00BF103F">
      <w:pPr>
        <w:ind w:left="567" w:hanging="567"/>
        <w:jc w:val="both"/>
        <w:rPr>
          <w:rFonts w:ascii="Arial" w:hAnsi="Arial" w:cs="Arial"/>
        </w:rPr>
      </w:pPr>
      <w:r w:rsidRPr="00795669">
        <w:rPr>
          <w:rFonts w:ascii="Arial" w:hAnsi="Arial" w:cs="Arial"/>
        </w:rPr>
        <w:t>5.2</w:t>
      </w:r>
      <w:r w:rsidRPr="00795669">
        <w:rPr>
          <w:rFonts w:ascii="Arial" w:hAnsi="Arial" w:cs="Arial"/>
        </w:rPr>
        <w:tab/>
        <w:t>Less able students are taught in smaller class sizes as well as 1-to-1 tuition</w:t>
      </w:r>
      <w:r w:rsidR="00022310" w:rsidRPr="00795669">
        <w:rPr>
          <w:rFonts w:ascii="Arial" w:hAnsi="Arial" w:cs="Arial"/>
        </w:rPr>
        <w:t>,</w:t>
      </w:r>
      <w:r w:rsidRPr="00795669">
        <w:rPr>
          <w:rFonts w:ascii="Arial" w:hAnsi="Arial" w:cs="Arial"/>
        </w:rPr>
        <w:t xml:space="preserve"> if </w:t>
      </w:r>
    </w:p>
    <w:p w14:paraId="4226BF6E" w14:textId="77777777" w:rsidR="006419FA" w:rsidRPr="00795669" w:rsidRDefault="006419FA" w:rsidP="00BF103F">
      <w:pPr>
        <w:ind w:left="567" w:hanging="567"/>
        <w:jc w:val="both"/>
        <w:rPr>
          <w:rFonts w:ascii="Arial" w:hAnsi="Arial" w:cs="Arial"/>
        </w:rPr>
      </w:pPr>
      <w:r w:rsidRPr="00795669">
        <w:rPr>
          <w:rFonts w:ascii="Arial" w:hAnsi="Arial" w:cs="Arial"/>
        </w:rPr>
        <w:tab/>
        <w:t>Applicable</w:t>
      </w:r>
    </w:p>
    <w:p w14:paraId="638AB13B" w14:textId="77777777" w:rsidR="006419FA" w:rsidRPr="00795669" w:rsidRDefault="006419FA" w:rsidP="00BF103F">
      <w:pPr>
        <w:ind w:left="567" w:hanging="567"/>
        <w:jc w:val="both"/>
        <w:rPr>
          <w:rFonts w:ascii="Arial" w:hAnsi="Arial" w:cs="Arial"/>
        </w:rPr>
      </w:pPr>
    </w:p>
    <w:p w14:paraId="5ABE0F35" w14:textId="20B34794" w:rsidR="006419FA" w:rsidRPr="008C1B7D" w:rsidRDefault="006419FA" w:rsidP="008C1B7D">
      <w:pPr>
        <w:pStyle w:val="ListParagraph"/>
        <w:numPr>
          <w:ilvl w:val="1"/>
          <w:numId w:val="8"/>
        </w:numPr>
        <w:ind w:left="567"/>
        <w:jc w:val="both"/>
        <w:rPr>
          <w:rFonts w:ascii="Arial" w:hAnsi="Arial" w:cs="Arial"/>
        </w:rPr>
      </w:pPr>
      <w:r w:rsidRPr="008C1B7D">
        <w:rPr>
          <w:rFonts w:ascii="Arial" w:hAnsi="Arial" w:cs="Arial"/>
        </w:rPr>
        <w:t xml:space="preserve">Students are taught in three sets in the core subjects. </w:t>
      </w:r>
    </w:p>
    <w:p w14:paraId="2672E476" w14:textId="77777777" w:rsidR="008C1B7D" w:rsidRPr="008C1B7D" w:rsidRDefault="008C1B7D" w:rsidP="008C1B7D">
      <w:pPr>
        <w:pStyle w:val="ListParagraph"/>
        <w:ind w:left="0"/>
        <w:jc w:val="both"/>
        <w:rPr>
          <w:rFonts w:ascii="Arial" w:hAnsi="Arial" w:cs="Arial"/>
        </w:rPr>
      </w:pPr>
    </w:p>
    <w:p w14:paraId="485A37E0" w14:textId="77777777" w:rsidR="006419FA" w:rsidRPr="00795669" w:rsidRDefault="006419FA" w:rsidP="00BF103F">
      <w:pPr>
        <w:jc w:val="both"/>
        <w:rPr>
          <w:rFonts w:ascii="Arial" w:hAnsi="Arial" w:cs="Arial"/>
        </w:rPr>
      </w:pPr>
    </w:p>
    <w:p w14:paraId="4F9AB0CB" w14:textId="0508154F" w:rsidR="006419FA" w:rsidRPr="008C1B7D" w:rsidRDefault="006419FA" w:rsidP="008C1B7D">
      <w:pPr>
        <w:pStyle w:val="FocusHeading3NumberBullets"/>
      </w:pPr>
      <w:bookmarkStart w:id="9" w:name="_Toc108707869"/>
      <w:r w:rsidRPr="00795669">
        <w:t>English as an Additional Language</w:t>
      </w:r>
      <w:r w:rsidR="00D22D04" w:rsidRPr="00795669">
        <w:t xml:space="preserve"> (EAL)</w:t>
      </w:r>
      <w:bookmarkEnd w:id="9"/>
    </w:p>
    <w:p w14:paraId="7C7D313C" w14:textId="25AAB237" w:rsidR="006419FA" w:rsidRPr="00795669" w:rsidRDefault="006419FA" w:rsidP="00AE78D8">
      <w:pPr>
        <w:ind w:left="567" w:hanging="567"/>
        <w:jc w:val="both"/>
        <w:rPr>
          <w:rFonts w:ascii="Arial" w:hAnsi="Arial" w:cs="Arial"/>
        </w:rPr>
      </w:pPr>
      <w:r w:rsidRPr="00795669">
        <w:rPr>
          <w:rFonts w:ascii="Arial" w:hAnsi="Arial" w:cs="Arial"/>
        </w:rPr>
        <w:t>6.1</w:t>
      </w:r>
      <w:r w:rsidRPr="00795669">
        <w:rPr>
          <w:rFonts w:ascii="Arial" w:hAnsi="Arial" w:cs="Arial"/>
        </w:rPr>
        <w:tab/>
        <w:t xml:space="preserve">The school is a multilingual school where at the time of writing </w:t>
      </w:r>
      <w:r w:rsidR="00D22D04" w:rsidRPr="00795669">
        <w:rPr>
          <w:rFonts w:ascii="Arial" w:hAnsi="Arial" w:cs="Arial"/>
        </w:rPr>
        <w:t xml:space="preserve">80 </w:t>
      </w:r>
      <w:r w:rsidRPr="00795669">
        <w:rPr>
          <w:rFonts w:ascii="Arial" w:hAnsi="Arial" w:cs="Arial"/>
        </w:rPr>
        <w:t>% of the students have English as an additional language and more than 10 languages are spoken</w:t>
      </w:r>
      <w:r w:rsidR="00A744D5">
        <w:rPr>
          <w:rFonts w:ascii="Arial" w:hAnsi="Arial" w:cs="Arial"/>
        </w:rPr>
        <w:t xml:space="preserve">.  </w:t>
      </w:r>
      <w:r w:rsidRPr="00795669">
        <w:rPr>
          <w:rFonts w:ascii="Arial" w:hAnsi="Arial" w:cs="Arial"/>
        </w:rPr>
        <w:t>The term EAL means ‘English as an additional language’ and includes those children for whom English is not the first language spoken at home and children are bilingual.</w:t>
      </w:r>
      <w:r w:rsidR="00D22D04" w:rsidRPr="00795669">
        <w:rPr>
          <w:rFonts w:ascii="Arial" w:hAnsi="Arial" w:cs="Arial"/>
        </w:rPr>
        <w:t xml:space="preserve">  We are able to offer GCSE</w:t>
      </w:r>
      <w:r w:rsidR="00C51674" w:rsidRPr="00795669">
        <w:rPr>
          <w:rFonts w:ascii="Arial" w:hAnsi="Arial" w:cs="Arial"/>
        </w:rPr>
        <w:t>s</w:t>
      </w:r>
      <w:r w:rsidR="00D22D04" w:rsidRPr="00795669">
        <w:rPr>
          <w:rFonts w:ascii="Arial" w:hAnsi="Arial" w:cs="Arial"/>
        </w:rPr>
        <w:t xml:space="preserve"> in their language to our year 11 students.</w:t>
      </w:r>
    </w:p>
    <w:p w14:paraId="69D6D4AA" w14:textId="77777777" w:rsidR="006419FA" w:rsidRPr="00795669" w:rsidRDefault="006419FA" w:rsidP="00AE78D8">
      <w:pPr>
        <w:ind w:left="567" w:hanging="567"/>
        <w:jc w:val="both"/>
        <w:rPr>
          <w:rFonts w:ascii="Arial" w:hAnsi="Arial" w:cs="Arial"/>
        </w:rPr>
      </w:pPr>
    </w:p>
    <w:p w14:paraId="71A95FFC" w14:textId="75A65404" w:rsidR="006419FA" w:rsidRPr="00DC288D" w:rsidRDefault="006419FA" w:rsidP="00DC288D">
      <w:pPr>
        <w:tabs>
          <w:tab w:val="left" w:pos="567"/>
        </w:tabs>
        <w:rPr>
          <w:rFonts w:ascii="Arial" w:hAnsi="Arial" w:cs="Arial"/>
        </w:rPr>
      </w:pPr>
      <w:r w:rsidRPr="00DC288D">
        <w:rPr>
          <w:rFonts w:ascii="Arial" w:hAnsi="Arial" w:cs="Arial"/>
        </w:rPr>
        <w:t>6.2</w:t>
      </w:r>
      <w:r w:rsidR="00DC288D">
        <w:rPr>
          <w:rFonts w:ascii="Arial" w:hAnsi="Arial" w:cs="Arial"/>
        </w:rPr>
        <w:tab/>
      </w:r>
      <w:r w:rsidRPr="00DC288D">
        <w:rPr>
          <w:rStyle w:val="Heading3Char"/>
        </w:rPr>
        <w:t>Aims</w:t>
      </w:r>
    </w:p>
    <w:p w14:paraId="09D44BC6" w14:textId="77777777" w:rsidR="006419FA" w:rsidRPr="00795669" w:rsidRDefault="006419FA" w:rsidP="00AE78D8">
      <w:pPr>
        <w:numPr>
          <w:ilvl w:val="0"/>
          <w:numId w:val="5"/>
        </w:numPr>
        <w:ind w:left="567" w:hanging="567"/>
        <w:jc w:val="both"/>
        <w:rPr>
          <w:rFonts w:ascii="Arial" w:hAnsi="Arial" w:cs="Arial"/>
        </w:rPr>
      </w:pPr>
      <w:r w:rsidRPr="00795669">
        <w:rPr>
          <w:rFonts w:ascii="Arial" w:hAnsi="Arial" w:cs="Arial"/>
        </w:rPr>
        <w:t>To create a welcoming and supportive environment which will encourage EAL students to participate fully in all areas of school life</w:t>
      </w:r>
    </w:p>
    <w:p w14:paraId="306B9CE8" w14:textId="77777777" w:rsidR="006419FA" w:rsidRPr="00795669" w:rsidRDefault="006419FA" w:rsidP="00AE78D8">
      <w:pPr>
        <w:numPr>
          <w:ilvl w:val="0"/>
          <w:numId w:val="5"/>
        </w:numPr>
        <w:ind w:left="567" w:hanging="567"/>
        <w:jc w:val="both"/>
        <w:rPr>
          <w:rFonts w:ascii="Arial" w:hAnsi="Arial" w:cs="Arial"/>
        </w:rPr>
      </w:pPr>
      <w:r w:rsidRPr="00795669">
        <w:rPr>
          <w:rFonts w:ascii="Arial" w:hAnsi="Arial" w:cs="Arial"/>
        </w:rPr>
        <w:t>To value and respect the cultural and linguistic identities of EAL student, and use these to enrich the learning of students</w:t>
      </w:r>
    </w:p>
    <w:p w14:paraId="2B6F500B" w14:textId="77777777" w:rsidR="006419FA" w:rsidRPr="00795669" w:rsidRDefault="006419FA" w:rsidP="00AE78D8">
      <w:pPr>
        <w:numPr>
          <w:ilvl w:val="0"/>
          <w:numId w:val="5"/>
        </w:numPr>
        <w:ind w:left="567" w:hanging="567"/>
        <w:jc w:val="both"/>
        <w:rPr>
          <w:rFonts w:ascii="Arial" w:hAnsi="Arial" w:cs="Arial"/>
        </w:rPr>
      </w:pPr>
      <w:r w:rsidRPr="00795669">
        <w:rPr>
          <w:rFonts w:ascii="Arial" w:hAnsi="Arial" w:cs="Arial"/>
        </w:rPr>
        <w:t>To develop the oral and literacy skills of these students so that they can understand and use English confidently and competently across the curriculum and maximise their potential in all areas of school life.</w:t>
      </w:r>
    </w:p>
    <w:p w14:paraId="2404C129" w14:textId="77777777" w:rsidR="006419FA" w:rsidRPr="00795669" w:rsidRDefault="006419FA" w:rsidP="00AE78D8">
      <w:pPr>
        <w:ind w:left="567" w:hanging="567"/>
        <w:jc w:val="both"/>
        <w:rPr>
          <w:rFonts w:ascii="Arial" w:hAnsi="Arial" w:cs="Arial"/>
        </w:rPr>
      </w:pPr>
    </w:p>
    <w:p w14:paraId="6572FD50" w14:textId="77777777" w:rsidR="006419FA" w:rsidRPr="00795669" w:rsidRDefault="006419FA" w:rsidP="00AE78D8">
      <w:pPr>
        <w:ind w:left="567" w:hanging="567"/>
        <w:jc w:val="both"/>
        <w:rPr>
          <w:rFonts w:ascii="Arial" w:hAnsi="Arial" w:cs="Arial"/>
        </w:rPr>
      </w:pPr>
      <w:r w:rsidRPr="00795669">
        <w:rPr>
          <w:rFonts w:ascii="Arial" w:hAnsi="Arial" w:cs="Arial"/>
        </w:rPr>
        <w:t>6.3</w:t>
      </w:r>
      <w:r w:rsidRPr="00795669">
        <w:rPr>
          <w:rFonts w:ascii="Arial" w:hAnsi="Arial" w:cs="Arial"/>
        </w:rPr>
        <w:tab/>
      </w:r>
      <w:r w:rsidRPr="00DC288D">
        <w:rPr>
          <w:rStyle w:val="Heading3Char"/>
        </w:rPr>
        <w:t>Equal opportunity</w:t>
      </w:r>
    </w:p>
    <w:p w14:paraId="076CC17B" w14:textId="77777777" w:rsidR="006419FA" w:rsidRPr="00795669" w:rsidRDefault="006419FA" w:rsidP="00AE78D8">
      <w:pPr>
        <w:ind w:left="567"/>
        <w:jc w:val="both"/>
        <w:rPr>
          <w:rFonts w:ascii="Arial" w:hAnsi="Arial" w:cs="Arial"/>
        </w:rPr>
      </w:pPr>
      <w:r w:rsidRPr="00795669">
        <w:rPr>
          <w:rFonts w:ascii="Arial" w:hAnsi="Arial" w:cs="Arial"/>
        </w:rPr>
        <w:t xml:space="preserve">EAL students are entitled to the full curriculum. We value and respect the cultural identities and experiences of all students and theses are celebrated through both class based and school wide activities. We recognise that the use and development of each child’s home language is an essential part of the child’s linguistic development. </w:t>
      </w:r>
    </w:p>
    <w:p w14:paraId="72472FDF" w14:textId="20496D54" w:rsidR="006419FA" w:rsidRPr="00795669" w:rsidRDefault="006419FA" w:rsidP="00BF103F">
      <w:pPr>
        <w:pStyle w:val="NormalWeb"/>
        <w:jc w:val="both"/>
        <w:rPr>
          <w:rFonts w:ascii="Arial" w:hAnsi="Arial" w:cs="Arial"/>
        </w:rPr>
      </w:pPr>
      <w:r w:rsidRPr="00795669">
        <w:rPr>
          <w:rFonts w:ascii="Arial" w:hAnsi="Arial" w:cs="Arial"/>
        </w:rPr>
        <w:t xml:space="preserve">Focus 1st Academy </w:t>
      </w:r>
      <w:r w:rsidR="00D22D04" w:rsidRPr="00795669">
        <w:rPr>
          <w:rFonts w:ascii="Arial" w:hAnsi="Arial" w:cs="Arial"/>
        </w:rPr>
        <w:t xml:space="preserve">is committed to </w:t>
      </w:r>
      <w:r w:rsidRPr="00795669">
        <w:rPr>
          <w:rFonts w:ascii="Arial" w:hAnsi="Arial" w:cs="Arial"/>
        </w:rPr>
        <w:t>provid</w:t>
      </w:r>
      <w:r w:rsidR="00D22D04" w:rsidRPr="00795669">
        <w:rPr>
          <w:rFonts w:ascii="Arial" w:hAnsi="Arial" w:cs="Arial"/>
        </w:rPr>
        <w:t xml:space="preserve">ing </w:t>
      </w:r>
      <w:r w:rsidRPr="00795669">
        <w:rPr>
          <w:rFonts w:ascii="Arial" w:hAnsi="Arial" w:cs="Arial"/>
        </w:rPr>
        <w:t xml:space="preserve">additional support for students who are at the early stages of speaking English.  </w:t>
      </w:r>
    </w:p>
    <w:p w14:paraId="35E10785" w14:textId="5E4F7C54" w:rsidR="006419FA" w:rsidRPr="00795669" w:rsidRDefault="006419FA" w:rsidP="00A744D5">
      <w:pPr>
        <w:pStyle w:val="NormalWeb"/>
        <w:spacing w:before="0" w:beforeAutospacing="0" w:after="0" w:afterAutospacing="0"/>
        <w:jc w:val="both"/>
        <w:rPr>
          <w:rFonts w:ascii="Arial" w:hAnsi="Arial" w:cs="Arial"/>
        </w:rPr>
      </w:pPr>
      <w:r w:rsidRPr="00795669">
        <w:rPr>
          <w:rFonts w:ascii="Arial" w:hAnsi="Arial" w:cs="Arial"/>
        </w:rPr>
        <w:lastRenderedPageBreak/>
        <w:t>Training will be provided to staff to ensure that they are able to provide the appropriate support for students</w:t>
      </w:r>
      <w:r w:rsidR="00D22D04" w:rsidRPr="00795669">
        <w:rPr>
          <w:rFonts w:ascii="Arial" w:hAnsi="Arial" w:cs="Arial"/>
        </w:rPr>
        <w:t xml:space="preserve"> and where applicable tap into outside sources of support.</w:t>
      </w:r>
    </w:p>
    <w:p w14:paraId="14EA55C8" w14:textId="479A1B8D" w:rsidR="006419FA" w:rsidRDefault="006419FA" w:rsidP="00BF103F">
      <w:pPr>
        <w:jc w:val="both"/>
        <w:rPr>
          <w:rFonts w:ascii="Arial" w:hAnsi="Arial" w:cs="Arial"/>
        </w:rPr>
      </w:pPr>
    </w:p>
    <w:p w14:paraId="0779905E" w14:textId="77777777" w:rsidR="00A744D5" w:rsidRPr="00795669" w:rsidRDefault="00A744D5" w:rsidP="00BF103F">
      <w:pPr>
        <w:jc w:val="both"/>
        <w:rPr>
          <w:rFonts w:ascii="Arial" w:hAnsi="Arial" w:cs="Arial"/>
        </w:rPr>
      </w:pPr>
    </w:p>
    <w:p w14:paraId="27ACD975" w14:textId="0852FAD4" w:rsidR="006419FA" w:rsidRPr="008C1B7D" w:rsidRDefault="006419FA" w:rsidP="008C1B7D">
      <w:pPr>
        <w:pStyle w:val="FocusHeading3NumberBullets"/>
      </w:pPr>
      <w:bookmarkStart w:id="10" w:name="_Toc108707870"/>
      <w:r w:rsidRPr="00795669">
        <w:t>Gifted and Talented</w:t>
      </w:r>
      <w:bookmarkEnd w:id="10"/>
    </w:p>
    <w:p w14:paraId="2D1F127B" w14:textId="77777777" w:rsidR="006419FA" w:rsidRPr="00795669" w:rsidRDefault="006419FA" w:rsidP="00AE78D8">
      <w:pPr>
        <w:ind w:left="567" w:hanging="567"/>
        <w:jc w:val="both"/>
        <w:rPr>
          <w:rFonts w:ascii="Arial" w:hAnsi="Arial" w:cs="Arial"/>
        </w:rPr>
      </w:pPr>
      <w:r w:rsidRPr="00795669">
        <w:rPr>
          <w:rFonts w:ascii="Arial" w:hAnsi="Arial" w:cs="Arial"/>
        </w:rPr>
        <w:t>7.1</w:t>
      </w:r>
      <w:r w:rsidRPr="00795669">
        <w:rPr>
          <w:rFonts w:ascii="Arial" w:hAnsi="Arial" w:cs="Arial"/>
        </w:rPr>
        <w:tab/>
      </w:r>
      <w:r w:rsidRPr="00E32C67">
        <w:rPr>
          <w:rStyle w:val="Heading3Char"/>
        </w:rPr>
        <w:t>Approach</w:t>
      </w:r>
    </w:p>
    <w:p w14:paraId="1C14BC45" w14:textId="77777777" w:rsidR="006419FA" w:rsidRPr="00795669" w:rsidRDefault="006419FA" w:rsidP="00AE78D8">
      <w:pPr>
        <w:ind w:left="567"/>
        <w:jc w:val="both"/>
        <w:rPr>
          <w:rFonts w:ascii="Arial" w:hAnsi="Arial" w:cs="Arial"/>
        </w:rPr>
      </w:pPr>
      <w:r w:rsidRPr="00795669">
        <w:rPr>
          <w:rFonts w:ascii="Arial" w:hAnsi="Arial" w:cs="Arial"/>
        </w:rPr>
        <w:t>Our school embraces the teachings of tutors allowing every individual the opportunity to excel academically, physically and socially within spiritually enhancing and caring surroundings. Therefore, it is the intention of this school to provide an adequate curriculum and support to enable each student who has been identified as gifted or talented to reach their full potential. This is seen as an opportunity, not a problem.</w:t>
      </w:r>
    </w:p>
    <w:p w14:paraId="628776C2" w14:textId="77777777" w:rsidR="006419FA" w:rsidRPr="00795669" w:rsidRDefault="006419FA" w:rsidP="00AE78D8">
      <w:pPr>
        <w:ind w:left="567" w:hanging="567"/>
        <w:jc w:val="both"/>
        <w:rPr>
          <w:rFonts w:ascii="Arial" w:hAnsi="Arial" w:cs="Arial"/>
        </w:rPr>
      </w:pPr>
    </w:p>
    <w:p w14:paraId="01E3EC90" w14:textId="77777777" w:rsidR="006419FA" w:rsidRPr="00795669" w:rsidRDefault="006419FA" w:rsidP="00AE78D8">
      <w:pPr>
        <w:ind w:left="567" w:hanging="567"/>
        <w:jc w:val="both"/>
        <w:rPr>
          <w:rFonts w:ascii="Arial" w:hAnsi="Arial" w:cs="Arial"/>
        </w:rPr>
      </w:pPr>
      <w:r w:rsidRPr="00795669">
        <w:rPr>
          <w:rFonts w:ascii="Arial" w:hAnsi="Arial" w:cs="Arial"/>
        </w:rPr>
        <w:t>7.2</w:t>
      </w:r>
      <w:r w:rsidRPr="00795669">
        <w:rPr>
          <w:rFonts w:ascii="Arial" w:hAnsi="Arial" w:cs="Arial"/>
        </w:rPr>
        <w:tab/>
        <w:t>A gifted student is one who is in the top 5-10% of the student population of the school or class group (DfES definition) who ‘has the capacity for or demonstrates high levels of performance in an academic year’.</w:t>
      </w:r>
    </w:p>
    <w:p w14:paraId="1FF6FBFF" w14:textId="77777777" w:rsidR="006419FA" w:rsidRPr="00795669" w:rsidRDefault="006419FA" w:rsidP="00AE78D8">
      <w:pPr>
        <w:ind w:left="567" w:hanging="567"/>
        <w:jc w:val="both"/>
        <w:rPr>
          <w:rFonts w:ascii="Arial" w:hAnsi="Arial" w:cs="Arial"/>
        </w:rPr>
      </w:pPr>
    </w:p>
    <w:p w14:paraId="612E3B81" w14:textId="01E24AF9" w:rsidR="006419FA" w:rsidRPr="00795669" w:rsidRDefault="006419FA" w:rsidP="00AE78D8">
      <w:pPr>
        <w:ind w:left="567" w:hanging="567"/>
        <w:jc w:val="both"/>
        <w:rPr>
          <w:rFonts w:ascii="Arial" w:hAnsi="Arial" w:cs="Arial"/>
        </w:rPr>
      </w:pPr>
      <w:r w:rsidRPr="00795669">
        <w:rPr>
          <w:rFonts w:ascii="Arial" w:hAnsi="Arial" w:cs="Arial"/>
        </w:rPr>
        <w:t>7.3</w:t>
      </w:r>
      <w:r w:rsidRPr="00795669">
        <w:rPr>
          <w:rFonts w:ascii="Arial" w:hAnsi="Arial" w:cs="Arial"/>
        </w:rPr>
        <w:tab/>
        <w:t xml:space="preserve">A talented student </w:t>
      </w:r>
      <w:r w:rsidR="00D22D04" w:rsidRPr="00795669">
        <w:rPr>
          <w:rFonts w:ascii="Arial" w:hAnsi="Arial" w:cs="Arial"/>
        </w:rPr>
        <w:t>can also be</w:t>
      </w:r>
      <w:r w:rsidRPr="00795669">
        <w:rPr>
          <w:rFonts w:ascii="Arial" w:hAnsi="Arial" w:cs="Arial"/>
        </w:rPr>
        <w:t xml:space="preserve"> one who is in the top 5-10% of the student population at the school or class group with a specific ability in a non- academic area. </w:t>
      </w:r>
    </w:p>
    <w:p w14:paraId="4417CEFE" w14:textId="77777777" w:rsidR="006419FA" w:rsidRPr="00795669" w:rsidRDefault="006419FA" w:rsidP="00E32C67">
      <w:pPr>
        <w:jc w:val="both"/>
        <w:rPr>
          <w:rFonts w:ascii="Arial" w:hAnsi="Arial" w:cs="Arial"/>
        </w:rPr>
      </w:pPr>
    </w:p>
    <w:p w14:paraId="606CBD43" w14:textId="77777777" w:rsidR="006419FA" w:rsidRPr="00795669" w:rsidRDefault="006419FA" w:rsidP="00AE78D8">
      <w:pPr>
        <w:ind w:left="567" w:hanging="567"/>
        <w:jc w:val="both"/>
        <w:rPr>
          <w:rFonts w:ascii="Arial" w:hAnsi="Arial" w:cs="Arial"/>
        </w:rPr>
      </w:pPr>
      <w:r w:rsidRPr="00795669">
        <w:rPr>
          <w:rFonts w:ascii="Arial" w:hAnsi="Arial" w:cs="Arial"/>
        </w:rPr>
        <w:t>7.4</w:t>
      </w:r>
      <w:r w:rsidRPr="00795669">
        <w:rPr>
          <w:rFonts w:ascii="Arial" w:hAnsi="Arial" w:cs="Arial"/>
        </w:rPr>
        <w:tab/>
      </w:r>
      <w:r w:rsidRPr="00E32C67">
        <w:rPr>
          <w:rStyle w:val="Heading2Char"/>
        </w:rPr>
        <w:t>Types of provision:</w:t>
      </w:r>
    </w:p>
    <w:p w14:paraId="5D3C14CC" w14:textId="7E1398C8" w:rsidR="006419FA" w:rsidRPr="00795669" w:rsidRDefault="006419FA" w:rsidP="00AE78D8">
      <w:pPr>
        <w:ind w:left="567"/>
        <w:jc w:val="both"/>
        <w:rPr>
          <w:rFonts w:ascii="Arial" w:hAnsi="Arial" w:cs="Arial"/>
        </w:rPr>
      </w:pPr>
      <w:r w:rsidRPr="00795669">
        <w:rPr>
          <w:rFonts w:ascii="Arial" w:hAnsi="Arial" w:cs="Arial"/>
        </w:rPr>
        <w:t>These include:</w:t>
      </w:r>
    </w:p>
    <w:p w14:paraId="64F6BC76" w14:textId="77777777" w:rsidR="006419FA" w:rsidRPr="00795669" w:rsidRDefault="006419FA" w:rsidP="00AE78D8">
      <w:pPr>
        <w:numPr>
          <w:ilvl w:val="0"/>
          <w:numId w:val="2"/>
        </w:numPr>
        <w:tabs>
          <w:tab w:val="clear" w:pos="1760"/>
        </w:tabs>
        <w:ind w:left="567" w:hanging="567"/>
        <w:jc w:val="both"/>
        <w:rPr>
          <w:rFonts w:ascii="Arial" w:hAnsi="Arial" w:cs="Arial"/>
        </w:rPr>
      </w:pPr>
      <w:r w:rsidRPr="00795669">
        <w:rPr>
          <w:rFonts w:ascii="Arial" w:hAnsi="Arial" w:cs="Arial"/>
        </w:rPr>
        <w:t>Classroom differentiation using schemes of work that address the needs of gifted and talented students.</w:t>
      </w:r>
    </w:p>
    <w:p w14:paraId="68A8D959" w14:textId="55286BF3" w:rsidR="006419FA" w:rsidRPr="00795669" w:rsidRDefault="006419FA" w:rsidP="00AE78D8">
      <w:pPr>
        <w:numPr>
          <w:ilvl w:val="0"/>
          <w:numId w:val="2"/>
        </w:numPr>
        <w:tabs>
          <w:tab w:val="clear" w:pos="1760"/>
        </w:tabs>
        <w:ind w:left="567" w:hanging="567"/>
        <w:jc w:val="both"/>
        <w:rPr>
          <w:rFonts w:ascii="Arial" w:hAnsi="Arial" w:cs="Arial"/>
        </w:rPr>
      </w:pPr>
      <w:r w:rsidRPr="00795669">
        <w:rPr>
          <w:rFonts w:ascii="Arial" w:hAnsi="Arial" w:cs="Arial"/>
        </w:rPr>
        <w:t xml:space="preserve">Other </w:t>
      </w:r>
      <w:r w:rsidR="009A3EEF" w:rsidRPr="00795669">
        <w:rPr>
          <w:rFonts w:ascii="Arial" w:hAnsi="Arial" w:cs="Arial"/>
        </w:rPr>
        <w:t>school-based</w:t>
      </w:r>
      <w:r w:rsidRPr="00795669">
        <w:rPr>
          <w:rFonts w:ascii="Arial" w:hAnsi="Arial" w:cs="Arial"/>
        </w:rPr>
        <w:t xml:space="preserve"> provisions like clubs and partnership with other schools and fast tracking of groups. </w:t>
      </w:r>
    </w:p>
    <w:p w14:paraId="30A72D69" w14:textId="77777777" w:rsidR="006419FA" w:rsidRDefault="006419FA" w:rsidP="00AE78D8">
      <w:pPr>
        <w:numPr>
          <w:ilvl w:val="0"/>
          <w:numId w:val="2"/>
        </w:numPr>
        <w:tabs>
          <w:tab w:val="clear" w:pos="1760"/>
        </w:tabs>
        <w:ind w:left="567" w:hanging="567"/>
        <w:jc w:val="both"/>
        <w:rPr>
          <w:rFonts w:ascii="Arial" w:hAnsi="Arial" w:cs="Arial"/>
        </w:rPr>
      </w:pPr>
      <w:r w:rsidRPr="00795669">
        <w:rPr>
          <w:rFonts w:ascii="Arial" w:hAnsi="Arial" w:cs="Arial"/>
        </w:rPr>
        <w:t xml:space="preserve">Out of school provision such as national schemes, competitions and festivals.  </w:t>
      </w:r>
    </w:p>
    <w:p w14:paraId="7C10AABC" w14:textId="77777777" w:rsidR="008C1B7D" w:rsidRPr="00795669" w:rsidRDefault="008C1B7D" w:rsidP="008C1B7D">
      <w:pPr>
        <w:ind w:left="567"/>
        <w:jc w:val="both"/>
        <w:rPr>
          <w:rFonts w:ascii="Arial" w:hAnsi="Arial" w:cs="Arial"/>
        </w:rPr>
      </w:pPr>
    </w:p>
    <w:p w14:paraId="615137B5" w14:textId="77777777" w:rsidR="00FF20E1" w:rsidRPr="00795669" w:rsidRDefault="00FF20E1" w:rsidP="00BF103F">
      <w:pPr>
        <w:jc w:val="both"/>
        <w:rPr>
          <w:rFonts w:ascii="Arial" w:hAnsi="Arial" w:cs="Arial"/>
        </w:rPr>
      </w:pPr>
    </w:p>
    <w:p w14:paraId="4EA800C5" w14:textId="610AF2C7" w:rsidR="006419FA" w:rsidRPr="008C1B7D" w:rsidRDefault="006419FA" w:rsidP="008C1B7D">
      <w:pPr>
        <w:pStyle w:val="FocusHeading3NumberBullets"/>
      </w:pPr>
      <w:bookmarkStart w:id="11" w:name="_Toc108707871"/>
      <w:r w:rsidRPr="00E32C67">
        <w:t>Special Educational Needs</w:t>
      </w:r>
      <w:bookmarkEnd w:id="11"/>
    </w:p>
    <w:p w14:paraId="1E326780" w14:textId="77777777" w:rsidR="006419FA" w:rsidRPr="00795669" w:rsidRDefault="006419FA" w:rsidP="00AE78D8">
      <w:pPr>
        <w:tabs>
          <w:tab w:val="left" w:pos="720"/>
        </w:tabs>
        <w:ind w:left="567" w:hanging="567"/>
        <w:jc w:val="both"/>
        <w:rPr>
          <w:rFonts w:ascii="Arial" w:hAnsi="Arial" w:cs="Arial"/>
        </w:rPr>
      </w:pPr>
      <w:r w:rsidRPr="00795669">
        <w:rPr>
          <w:rFonts w:ascii="Arial" w:hAnsi="Arial" w:cs="Arial"/>
        </w:rPr>
        <w:t>8.1</w:t>
      </w:r>
      <w:r w:rsidRPr="00795669">
        <w:rPr>
          <w:rFonts w:ascii="Arial" w:hAnsi="Arial" w:cs="Arial"/>
        </w:rPr>
        <w:tab/>
      </w:r>
      <w:r w:rsidRPr="00E32C67">
        <w:rPr>
          <w:rStyle w:val="Heading3Char"/>
        </w:rPr>
        <w:t>Admission Arrangements</w:t>
      </w:r>
    </w:p>
    <w:p w14:paraId="0EB95C7D" w14:textId="6146966B" w:rsidR="006419FA" w:rsidRPr="00795669" w:rsidRDefault="006419FA" w:rsidP="00AE78D8">
      <w:pPr>
        <w:tabs>
          <w:tab w:val="left" w:pos="720"/>
        </w:tabs>
        <w:ind w:left="567" w:hanging="567"/>
        <w:jc w:val="both"/>
        <w:rPr>
          <w:rFonts w:ascii="Arial" w:hAnsi="Arial" w:cs="Arial"/>
        </w:rPr>
      </w:pPr>
      <w:r w:rsidRPr="00795669">
        <w:rPr>
          <w:rFonts w:ascii="Arial" w:hAnsi="Arial" w:cs="Arial"/>
        </w:rPr>
        <w:tab/>
      </w:r>
      <w:r w:rsidR="00C51674" w:rsidRPr="00795669">
        <w:rPr>
          <w:rFonts w:ascii="Arial" w:hAnsi="Arial" w:cs="Arial"/>
        </w:rPr>
        <w:t>Focus 1</w:t>
      </w:r>
      <w:r w:rsidR="00C51674" w:rsidRPr="00795669">
        <w:rPr>
          <w:rFonts w:ascii="Arial" w:hAnsi="Arial" w:cs="Arial"/>
          <w:vertAlign w:val="superscript"/>
        </w:rPr>
        <w:t>st</w:t>
      </w:r>
      <w:r w:rsidR="00C51674" w:rsidRPr="00795669">
        <w:rPr>
          <w:rFonts w:ascii="Arial" w:hAnsi="Arial" w:cs="Arial"/>
        </w:rPr>
        <w:t xml:space="preserve"> Academy is a Special Educational Needs AP Independent School which, the Ofsted has granted permission for us to work with </w:t>
      </w:r>
      <w:r w:rsidR="00C51674" w:rsidRPr="00795669">
        <w:rPr>
          <w:rFonts w:ascii="Arial" w:hAnsi="Arial" w:cs="Arial"/>
          <w:color w:val="202124"/>
          <w:shd w:val="clear" w:color="auto" w:fill="FFFFFF"/>
        </w:rPr>
        <w:t>Behavioural, Emotional and Social Difficulties (BESD) are </w:t>
      </w:r>
      <w:r w:rsidR="00C51674" w:rsidRPr="00795669">
        <w:rPr>
          <w:rFonts w:ascii="Arial" w:hAnsi="Arial" w:cs="Arial"/>
          <w:b/>
          <w:bCs/>
          <w:color w:val="202124"/>
          <w:shd w:val="clear" w:color="auto" w:fill="FFFFFF"/>
        </w:rPr>
        <w:t>a type of special educational needs in which children/young people have severe difficulties in managing their emotions and behaviour</w:t>
      </w:r>
      <w:r w:rsidR="00C51674" w:rsidRPr="00795669">
        <w:rPr>
          <w:rFonts w:ascii="Arial" w:hAnsi="Arial" w:cs="Arial"/>
          <w:color w:val="202124"/>
          <w:shd w:val="clear" w:color="auto" w:fill="FFFFFF"/>
        </w:rPr>
        <w:t>. </w:t>
      </w:r>
      <w:r w:rsidR="00C51674" w:rsidRPr="00795669">
        <w:rPr>
          <w:rFonts w:ascii="Arial" w:hAnsi="Arial" w:cs="Arial"/>
        </w:rPr>
        <w:t xml:space="preserve"> </w:t>
      </w:r>
      <w:r w:rsidRPr="00795669">
        <w:rPr>
          <w:rFonts w:ascii="Arial" w:hAnsi="Arial" w:cs="Arial"/>
        </w:rPr>
        <w:t xml:space="preserve">The school adheres to the policy of the </w:t>
      </w:r>
      <w:r w:rsidR="00C51674" w:rsidRPr="00795669">
        <w:rPr>
          <w:rFonts w:ascii="Arial" w:hAnsi="Arial" w:cs="Arial"/>
        </w:rPr>
        <w:t>DFE, LEA</w:t>
      </w:r>
      <w:r w:rsidRPr="00795669">
        <w:rPr>
          <w:rFonts w:ascii="Arial" w:hAnsi="Arial" w:cs="Arial"/>
        </w:rPr>
        <w:t xml:space="preserve"> and therefore has no special provision under admission arrangements for limiting or promoting access for students with special </w:t>
      </w:r>
      <w:r w:rsidR="00C51674" w:rsidRPr="00795669">
        <w:rPr>
          <w:rFonts w:ascii="Arial" w:hAnsi="Arial" w:cs="Arial"/>
        </w:rPr>
        <w:t xml:space="preserve">educational </w:t>
      </w:r>
      <w:r w:rsidRPr="00795669">
        <w:rPr>
          <w:rFonts w:ascii="Arial" w:hAnsi="Arial" w:cs="Arial"/>
        </w:rPr>
        <w:t xml:space="preserve">needs who are without statements. It does, however, endeavour to provide appropriate support for students with a range of special educational needs. </w:t>
      </w:r>
    </w:p>
    <w:p w14:paraId="781DE9B8" w14:textId="5DA41E91" w:rsidR="00A744D5" w:rsidRDefault="00A744D5">
      <w:pPr>
        <w:rPr>
          <w:rFonts w:ascii="Arial" w:hAnsi="Arial" w:cs="Arial"/>
        </w:rPr>
      </w:pPr>
      <w:r>
        <w:rPr>
          <w:rFonts w:ascii="Arial" w:hAnsi="Arial" w:cs="Arial"/>
        </w:rPr>
        <w:br w:type="page"/>
      </w:r>
    </w:p>
    <w:p w14:paraId="2E9C2E88" w14:textId="77777777" w:rsidR="006419FA" w:rsidRPr="00E32C67" w:rsidRDefault="006419FA" w:rsidP="00AE78D8">
      <w:pPr>
        <w:tabs>
          <w:tab w:val="left" w:pos="720"/>
        </w:tabs>
        <w:ind w:left="567" w:hanging="567"/>
        <w:jc w:val="both"/>
        <w:rPr>
          <w:rStyle w:val="Heading3Char"/>
        </w:rPr>
      </w:pPr>
      <w:r w:rsidRPr="00795669">
        <w:rPr>
          <w:rFonts w:ascii="Arial" w:hAnsi="Arial" w:cs="Arial"/>
        </w:rPr>
        <w:lastRenderedPageBreak/>
        <w:t>8.2</w:t>
      </w:r>
      <w:r w:rsidRPr="00795669">
        <w:rPr>
          <w:rFonts w:ascii="Arial" w:hAnsi="Arial" w:cs="Arial"/>
        </w:rPr>
        <w:tab/>
      </w:r>
      <w:r w:rsidRPr="00E32C67">
        <w:rPr>
          <w:rStyle w:val="Heading3Char"/>
        </w:rPr>
        <w:t>SEN Specialism</w:t>
      </w:r>
    </w:p>
    <w:p w14:paraId="38B1E675" w14:textId="7AF87E76" w:rsidR="006419FA" w:rsidRPr="00795669" w:rsidRDefault="006419FA" w:rsidP="00AE78D8">
      <w:pPr>
        <w:tabs>
          <w:tab w:val="left" w:pos="720"/>
        </w:tabs>
        <w:ind w:left="567" w:hanging="567"/>
        <w:jc w:val="both"/>
        <w:rPr>
          <w:rFonts w:ascii="Arial" w:hAnsi="Arial" w:cs="Arial"/>
        </w:rPr>
      </w:pPr>
      <w:r w:rsidRPr="00795669">
        <w:rPr>
          <w:rFonts w:ascii="Arial" w:hAnsi="Arial" w:cs="Arial"/>
        </w:rPr>
        <w:tab/>
        <w:t>The school accommodates provision for students who experience difficulties in:</w:t>
      </w:r>
    </w:p>
    <w:p w14:paraId="1BE2E22F" w14:textId="77777777" w:rsidR="006419FA" w:rsidRPr="00795669" w:rsidRDefault="006419FA" w:rsidP="00AE78D8">
      <w:pPr>
        <w:numPr>
          <w:ilvl w:val="0"/>
          <w:numId w:val="6"/>
        </w:numPr>
        <w:ind w:left="567" w:hanging="567"/>
        <w:jc w:val="both"/>
        <w:rPr>
          <w:rFonts w:ascii="Arial" w:hAnsi="Arial" w:cs="Arial"/>
        </w:rPr>
      </w:pPr>
      <w:r w:rsidRPr="00795669">
        <w:rPr>
          <w:rFonts w:ascii="Arial" w:hAnsi="Arial" w:cs="Arial"/>
        </w:rPr>
        <w:t>Communication and interaction</w:t>
      </w:r>
    </w:p>
    <w:p w14:paraId="6A0BEA15" w14:textId="77777777" w:rsidR="006419FA" w:rsidRPr="00795669" w:rsidRDefault="006419FA" w:rsidP="00AE78D8">
      <w:pPr>
        <w:numPr>
          <w:ilvl w:val="0"/>
          <w:numId w:val="6"/>
        </w:numPr>
        <w:ind w:left="567" w:hanging="567"/>
        <w:jc w:val="both"/>
        <w:rPr>
          <w:rFonts w:ascii="Arial" w:hAnsi="Arial" w:cs="Arial"/>
        </w:rPr>
      </w:pPr>
      <w:r w:rsidRPr="00795669">
        <w:rPr>
          <w:rFonts w:ascii="Arial" w:hAnsi="Arial" w:cs="Arial"/>
        </w:rPr>
        <w:t>Cognition and learning</w:t>
      </w:r>
    </w:p>
    <w:p w14:paraId="66200CA1" w14:textId="77777777" w:rsidR="006419FA" w:rsidRPr="00795669" w:rsidRDefault="006419FA" w:rsidP="00AE78D8">
      <w:pPr>
        <w:numPr>
          <w:ilvl w:val="0"/>
          <w:numId w:val="6"/>
        </w:numPr>
        <w:ind w:left="567" w:hanging="567"/>
        <w:jc w:val="both"/>
        <w:rPr>
          <w:rFonts w:ascii="Arial" w:hAnsi="Arial" w:cs="Arial"/>
        </w:rPr>
      </w:pPr>
      <w:r w:rsidRPr="00795669">
        <w:rPr>
          <w:rFonts w:ascii="Arial" w:hAnsi="Arial" w:cs="Arial"/>
        </w:rPr>
        <w:t>Behaviour, emotional and social development</w:t>
      </w:r>
    </w:p>
    <w:p w14:paraId="769176FE" w14:textId="77777777" w:rsidR="006419FA" w:rsidRPr="00795669" w:rsidRDefault="006419FA" w:rsidP="00AE78D8">
      <w:pPr>
        <w:numPr>
          <w:ilvl w:val="0"/>
          <w:numId w:val="6"/>
        </w:numPr>
        <w:ind w:left="567" w:hanging="567"/>
        <w:jc w:val="both"/>
        <w:rPr>
          <w:rFonts w:ascii="Arial" w:hAnsi="Arial" w:cs="Arial"/>
        </w:rPr>
      </w:pPr>
      <w:r w:rsidRPr="00795669">
        <w:rPr>
          <w:rFonts w:ascii="Arial" w:hAnsi="Arial" w:cs="Arial"/>
        </w:rPr>
        <w:t>Sensory and/ or physical</w:t>
      </w:r>
    </w:p>
    <w:p w14:paraId="458EEDCD" w14:textId="6C057636" w:rsidR="009A3EEF" w:rsidRPr="00795669" w:rsidRDefault="006419FA" w:rsidP="00AE78D8">
      <w:pPr>
        <w:numPr>
          <w:ilvl w:val="0"/>
          <w:numId w:val="6"/>
        </w:numPr>
        <w:ind w:left="567" w:hanging="567"/>
        <w:jc w:val="both"/>
        <w:rPr>
          <w:rFonts w:ascii="Arial" w:hAnsi="Arial" w:cs="Arial"/>
        </w:rPr>
      </w:pPr>
      <w:r w:rsidRPr="00795669">
        <w:rPr>
          <w:rFonts w:ascii="Arial" w:hAnsi="Arial" w:cs="Arial"/>
        </w:rPr>
        <w:t>Medical conditions</w:t>
      </w:r>
    </w:p>
    <w:p w14:paraId="046A66A8" w14:textId="6BC897FF" w:rsidR="006419FA" w:rsidRDefault="006419FA" w:rsidP="00BF103F">
      <w:pPr>
        <w:jc w:val="both"/>
        <w:rPr>
          <w:rFonts w:ascii="Arial" w:hAnsi="Arial" w:cs="Arial"/>
        </w:rPr>
      </w:pPr>
    </w:p>
    <w:p w14:paraId="097BF343" w14:textId="77777777" w:rsidR="00A744D5" w:rsidRPr="00795669" w:rsidRDefault="00A744D5" w:rsidP="00BF103F">
      <w:pPr>
        <w:jc w:val="both"/>
        <w:rPr>
          <w:rFonts w:ascii="Arial" w:hAnsi="Arial" w:cs="Arial"/>
        </w:rPr>
      </w:pPr>
    </w:p>
    <w:p w14:paraId="61B335F0" w14:textId="0E4FE0E8" w:rsidR="006419FA" w:rsidRPr="008C1B7D" w:rsidRDefault="006419FA" w:rsidP="008C1B7D">
      <w:pPr>
        <w:pStyle w:val="FocusHeading3NumberBullets"/>
      </w:pPr>
      <w:bookmarkStart w:id="12" w:name="_Toc108707872"/>
      <w:r w:rsidRPr="005568CA">
        <w:t>Access for the disabled</w:t>
      </w:r>
      <w:bookmarkEnd w:id="12"/>
    </w:p>
    <w:p w14:paraId="72FF3694" w14:textId="237792F7" w:rsidR="006419FA" w:rsidRDefault="006419FA" w:rsidP="00BF103F">
      <w:pPr>
        <w:tabs>
          <w:tab w:val="left" w:pos="0"/>
        </w:tabs>
        <w:jc w:val="both"/>
        <w:rPr>
          <w:rFonts w:ascii="Arial" w:hAnsi="Arial" w:cs="Arial"/>
        </w:rPr>
      </w:pPr>
      <w:r w:rsidRPr="00795669">
        <w:rPr>
          <w:rFonts w:ascii="Arial" w:hAnsi="Arial" w:cs="Arial"/>
        </w:rPr>
        <w:t xml:space="preserve">The school has provided some access for disabled students to the building. The needs of the student will be </w:t>
      </w:r>
      <w:r w:rsidR="009A3EEF" w:rsidRPr="00795669">
        <w:rPr>
          <w:rFonts w:ascii="Arial" w:hAnsi="Arial" w:cs="Arial"/>
        </w:rPr>
        <w:t>considered</w:t>
      </w:r>
      <w:r w:rsidRPr="00795669">
        <w:rPr>
          <w:rFonts w:ascii="Arial" w:hAnsi="Arial" w:cs="Arial"/>
        </w:rPr>
        <w:t xml:space="preserve"> when </w:t>
      </w:r>
      <w:r w:rsidR="009A3EEF" w:rsidRPr="00795669">
        <w:rPr>
          <w:rFonts w:ascii="Arial" w:hAnsi="Arial" w:cs="Arial"/>
        </w:rPr>
        <w:t>we look at</w:t>
      </w:r>
      <w:r w:rsidRPr="00795669">
        <w:rPr>
          <w:rFonts w:ascii="Arial" w:hAnsi="Arial" w:cs="Arial"/>
        </w:rPr>
        <w:t xml:space="preserve"> timetabling arrangements in order to ensure full access to the curriculum</w:t>
      </w:r>
      <w:r w:rsidR="009A3EEF" w:rsidRPr="00795669">
        <w:rPr>
          <w:rFonts w:ascii="Arial" w:hAnsi="Arial" w:cs="Arial"/>
        </w:rPr>
        <w:t xml:space="preserve"> and facilities</w:t>
      </w:r>
      <w:r w:rsidRPr="00795669">
        <w:rPr>
          <w:rFonts w:ascii="Arial" w:hAnsi="Arial" w:cs="Arial"/>
        </w:rPr>
        <w:t xml:space="preserve">. </w:t>
      </w:r>
    </w:p>
    <w:p w14:paraId="726D4A30" w14:textId="77777777" w:rsidR="008C1B7D" w:rsidRPr="00795669" w:rsidRDefault="008C1B7D" w:rsidP="00BF103F">
      <w:pPr>
        <w:tabs>
          <w:tab w:val="left" w:pos="0"/>
        </w:tabs>
        <w:jc w:val="both"/>
        <w:rPr>
          <w:rFonts w:ascii="Arial" w:hAnsi="Arial" w:cs="Arial"/>
        </w:rPr>
      </w:pPr>
    </w:p>
    <w:p w14:paraId="43DDCF6A" w14:textId="77777777" w:rsidR="006419FA" w:rsidRPr="00795669" w:rsidRDefault="006419FA" w:rsidP="00BF103F">
      <w:pPr>
        <w:jc w:val="both"/>
        <w:rPr>
          <w:rFonts w:ascii="Arial" w:hAnsi="Arial" w:cs="Arial"/>
        </w:rPr>
      </w:pPr>
    </w:p>
    <w:p w14:paraId="3541B16F" w14:textId="616A5CAB" w:rsidR="006419FA" w:rsidRPr="008C1B7D" w:rsidRDefault="006419FA" w:rsidP="008C1B7D">
      <w:pPr>
        <w:pStyle w:val="FocusHeading3NumberBullets"/>
      </w:pPr>
      <w:bookmarkStart w:id="13" w:name="_Toc108707873"/>
      <w:r w:rsidRPr="00ED124C">
        <w:t>Focus</w:t>
      </w:r>
      <w:r w:rsidR="00C51674" w:rsidRPr="00ED124C">
        <w:t xml:space="preserve"> 1</w:t>
      </w:r>
      <w:r w:rsidR="00C51674" w:rsidRPr="00ED124C">
        <w:rPr>
          <w:vertAlign w:val="superscript"/>
        </w:rPr>
        <w:t>st</w:t>
      </w:r>
      <w:r w:rsidR="00C51674" w:rsidRPr="00ED124C">
        <w:t xml:space="preserve"> Academy</w:t>
      </w:r>
      <w:r w:rsidR="005568CA" w:rsidRPr="00ED124C">
        <w:t xml:space="preserve"> provides a referral form</w:t>
      </w:r>
      <w:r w:rsidRPr="00ED124C">
        <w:t>.</w:t>
      </w:r>
      <w:bookmarkEnd w:id="13"/>
    </w:p>
    <w:p w14:paraId="3440CAAA" w14:textId="77777777" w:rsidR="006419FA" w:rsidRPr="00795669" w:rsidRDefault="006419FA" w:rsidP="00BF103F">
      <w:pPr>
        <w:tabs>
          <w:tab w:val="left" w:pos="180"/>
          <w:tab w:val="left" w:pos="360"/>
        </w:tabs>
        <w:jc w:val="both"/>
        <w:rPr>
          <w:rFonts w:ascii="Arial" w:hAnsi="Arial" w:cs="Arial"/>
        </w:rPr>
      </w:pPr>
      <w:r w:rsidRPr="00795669">
        <w:rPr>
          <w:rFonts w:ascii="Arial" w:hAnsi="Arial" w:cs="Arial"/>
        </w:rPr>
        <w:t>Form to include relevant information that Focus will need to make informed decisions on appropriateness of candidate for placement.</w:t>
      </w:r>
    </w:p>
    <w:p w14:paraId="34AB9F58" w14:textId="77777777" w:rsidR="006419FA" w:rsidRPr="00795669" w:rsidRDefault="006419FA" w:rsidP="00BF103F">
      <w:pPr>
        <w:tabs>
          <w:tab w:val="left" w:pos="180"/>
          <w:tab w:val="left" w:pos="360"/>
        </w:tabs>
        <w:jc w:val="both"/>
        <w:rPr>
          <w:rFonts w:ascii="Arial" w:hAnsi="Arial" w:cs="Arial"/>
        </w:rPr>
      </w:pPr>
    </w:p>
    <w:p w14:paraId="370CC6AA" w14:textId="77777777" w:rsidR="006419FA" w:rsidRPr="00795669" w:rsidRDefault="006419FA" w:rsidP="00BF103F">
      <w:pPr>
        <w:numPr>
          <w:ilvl w:val="0"/>
          <w:numId w:val="1"/>
        </w:numPr>
        <w:tabs>
          <w:tab w:val="left" w:pos="180"/>
          <w:tab w:val="left" w:pos="360"/>
        </w:tabs>
        <w:ind w:left="0" w:firstLine="0"/>
        <w:jc w:val="both"/>
        <w:rPr>
          <w:rFonts w:ascii="Arial" w:hAnsi="Arial" w:cs="Arial"/>
        </w:rPr>
      </w:pPr>
      <w:r w:rsidRPr="00795669">
        <w:rPr>
          <w:rFonts w:ascii="Arial" w:hAnsi="Arial" w:cs="Arial"/>
        </w:rPr>
        <w:t>Medical information</w:t>
      </w:r>
    </w:p>
    <w:p w14:paraId="002E3D7B" w14:textId="77777777" w:rsidR="006419FA" w:rsidRPr="00795669" w:rsidRDefault="006419FA" w:rsidP="00BF103F">
      <w:pPr>
        <w:numPr>
          <w:ilvl w:val="0"/>
          <w:numId w:val="1"/>
        </w:numPr>
        <w:tabs>
          <w:tab w:val="left" w:pos="180"/>
          <w:tab w:val="left" w:pos="360"/>
        </w:tabs>
        <w:ind w:left="0" w:firstLine="0"/>
        <w:jc w:val="both"/>
        <w:rPr>
          <w:rFonts w:ascii="Arial" w:hAnsi="Arial" w:cs="Arial"/>
        </w:rPr>
      </w:pPr>
      <w:r w:rsidRPr="00795669">
        <w:rPr>
          <w:rFonts w:ascii="Arial" w:hAnsi="Arial" w:cs="Arial"/>
        </w:rPr>
        <w:t>Outside agency involvement</w:t>
      </w:r>
    </w:p>
    <w:p w14:paraId="08F9435F" w14:textId="77777777" w:rsidR="006419FA" w:rsidRPr="00795669" w:rsidRDefault="006419FA" w:rsidP="00BF103F">
      <w:pPr>
        <w:numPr>
          <w:ilvl w:val="0"/>
          <w:numId w:val="1"/>
        </w:numPr>
        <w:tabs>
          <w:tab w:val="left" w:pos="180"/>
          <w:tab w:val="left" w:pos="360"/>
        </w:tabs>
        <w:ind w:left="0" w:firstLine="0"/>
        <w:jc w:val="both"/>
        <w:rPr>
          <w:rFonts w:ascii="Arial" w:hAnsi="Arial" w:cs="Arial"/>
        </w:rPr>
      </w:pPr>
      <w:r w:rsidRPr="00795669">
        <w:rPr>
          <w:rFonts w:ascii="Arial" w:hAnsi="Arial" w:cs="Arial"/>
        </w:rPr>
        <w:t>Parental contact / emergency contact</w:t>
      </w:r>
    </w:p>
    <w:p w14:paraId="5D9A4304" w14:textId="77777777" w:rsidR="006419FA" w:rsidRPr="00795669" w:rsidRDefault="006419FA" w:rsidP="00BF103F">
      <w:pPr>
        <w:numPr>
          <w:ilvl w:val="0"/>
          <w:numId w:val="1"/>
        </w:numPr>
        <w:tabs>
          <w:tab w:val="left" w:pos="180"/>
          <w:tab w:val="left" w:pos="360"/>
        </w:tabs>
        <w:ind w:left="0" w:firstLine="0"/>
        <w:jc w:val="both"/>
        <w:rPr>
          <w:rFonts w:ascii="Arial" w:hAnsi="Arial" w:cs="Arial"/>
        </w:rPr>
      </w:pPr>
      <w:r w:rsidRPr="00795669">
        <w:rPr>
          <w:rFonts w:ascii="Arial" w:hAnsi="Arial" w:cs="Arial"/>
        </w:rPr>
        <w:t>Academic attainment</w:t>
      </w:r>
    </w:p>
    <w:p w14:paraId="0209DED1" w14:textId="77777777" w:rsidR="006419FA" w:rsidRPr="00795669" w:rsidRDefault="006419FA" w:rsidP="00BF103F">
      <w:pPr>
        <w:numPr>
          <w:ilvl w:val="0"/>
          <w:numId w:val="1"/>
        </w:numPr>
        <w:tabs>
          <w:tab w:val="left" w:pos="180"/>
          <w:tab w:val="left" w:pos="360"/>
        </w:tabs>
        <w:ind w:left="0" w:firstLine="0"/>
        <w:jc w:val="both"/>
        <w:rPr>
          <w:rFonts w:ascii="Arial" w:hAnsi="Arial" w:cs="Arial"/>
        </w:rPr>
      </w:pPr>
      <w:r w:rsidRPr="00795669">
        <w:rPr>
          <w:rFonts w:ascii="Arial" w:hAnsi="Arial" w:cs="Arial"/>
        </w:rPr>
        <w:t>Interests</w:t>
      </w:r>
    </w:p>
    <w:p w14:paraId="4FB5B178" w14:textId="6347AF9A" w:rsidR="006419FA" w:rsidRPr="00795669" w:rsidRDefault="006419FA" w:rsidP="00BF103F">
      <w:pPr>
        <w:numPr>
          <w:ilvl w:val="0"/>
          <w:numId w:val="1"/>
        </w:numPr>
        <w:tabs>
          <w:tab w:val="left" w:pos="180"/>
          <w:tab w:val="left" w:pos="360"/>
        </w:tabs>
        <w:ind w:left="0" w:firstLine="0"/>
        <w:jc w:val="both"/>
        <w:rPr>
          <w:rFonts w:ascii="Arial" w:hAnsi="Arial" w:cs="Arial"/>
        </w:rPr>
      </w:pPr>
      <w:r w:rsidRPr="00795669">
        <w:rPr>
          <w:rFonts w:ascii="Arial" w:hAnsi="Arial" w:cs="Arial"/>
        </w:rPr>
        <w:t>Type of placement wanted</w:t>
      </w:r>
    </w:p>
    <w:p w14:paraId="50288548" w14:textId="4B3C50BC" w:rsidR="00C51674" w:rsidRPr="00795669" w:rsidRDefault="00C51674" w:rsidP="00BF103F">
      <w:pPr>
        <w:numPr>
          <w:ilvl w:val="0"/>
          <w:numId w:val="1"/>
        </w:numPr>
        <w:tabs>
          <w:tab w:val="left" w:pos="180"/>
          <w:tab w:val="left" w:pos="360"/>
        </w:tabs>
        <w:ind w:left="0" w:firstLine="0"/>
        <w:jc w:val="both"/>
        <w:rPr>
          <w:rFonts w:ascii="Arial" w:hAnsi="Arial" w:cs="Arial"/>
        </w:rPr>
      </w:pPr>
      <w:r w:rsidRPr="00795669">
        <w:rPr>
          <w:rFonts w:ascii="Arial" w:hAnsi="Arial" w:cs="Arial"/>
        </w:rPr>
        <w:t>Criminal offenses</w:t>
      </w:r>
    </w:p>
    <w:p w14:paraId="0866359F" w14:textId="77777777" w:rsidR="006419FA" w:rsidRDefault="006419FA" w:rsidP="00BF103F">
      <w:pPr>
        <w:tabs>
          <w:tab w:val="left" w:pos="180"/>
          <w:tab w:val="left" w:pos="360"/>
        </w:tabs>
        <w:jc w:val="both"/>
        <w:rPr>
          <w:rFonts w:ascii="Arial" w:hAnsi="Arial" w:cs="Arial"/>
        </w:rPr>
      </w:pPr>
    </w:p>
    <w:p w14:paraId="73300F9A" w14:textId="77777777" w:rsidR="00A744D5" w:rsidRPr="00795669" w:rsidRDefault="00A744D5" w:rsidP="00BF103F">
      <w:pPr>
        <w:tabs>
          <w:tab w:val="left" w:pos="180"/>
          <w:tab w:val="left" w:pos="360"/>
        </w:tabs>
        <w:jc w:val="both"/>
        <w:rPr>
          <w:rFonts w:ascii="Arial" w:hAnsi="Arial" w:cs="Arial"/>
        </w:rPr>
      </w:pPr>
    </w:p>
    <w:p w14:paraId="7B1EE554" w14:textId="217CE96B" w:rsidR="006419FA" w:rsidRPr="00A744D5" w:rsidRDefault="006419FA" w:rsidP="00A744D5">
      <w:pPr>
        <w:pStyle w:val="FocusHeading3NumberBullets"/>
      </w:pPr>
      <w:bookmarkStart w:id="14" w:name="_Toc108707874"/>
      <w:r w:rsidRPr="00ED124C">
        <w:t>School holds initial meeting with child and parent</w:t>
      </w:r>
      <w:r w:rsidR="00ED124C" w:rsidRPr="00ED124C">
        <w:t>/guardian</w:t>
      </w:r>
      <w:r w:rsidRPr="00ED124C">
        <w:t>:</w:t>
      </w:r>
      <w:bookmarkEnd w:id="14"/>
    </w:p>
    <w:p w14:paraId="6B50D01C" w14:textId="3818F9DC" w:rsidR="006419FA" w:rsidRPr="00795669" w:rsidRDefault="006419FA" w:rsidP="00BF103F">
      <w:pPr>
        <w:tabs>
          <w:tab w:val="left" w:pos="180"/>
          <w:tab w:val="left" w:pos="360"/>
        </w:tabs>
        <w:jc w:val="both"/>
        <w:rPr>
          <w:rFonts w:ascii="Arial" w:hAnsi="Arial" w:cs="Arial"/>
        </w:rPr>
      </w:pPr>
      <w:r w:rsidRPr="00795669">
        <w:rPr>
          <w:rFonts w:ascii="Arial" w:hAnsi="Arial" w:cs="Arial"/>
        </w:rPr>
        <w:t>The school must emphasise to the parent that this is a dual sign up and the school has a responsibility within the programme, to liaise with Focus</w:t>
      </w:r>
      <w:r w:rsidR="007D303E" w:rsidRPr="00795669">
        <w:rPr>
          <w:rFonts w:ascii="Arial" w:hAnsi="Arial" w:cs="Arial"/>
        </w:rPr>
        <w:t xml:space="preserve"> 1</w:t>
      </w:r>
      <w:r w:rsidR="007D303E" w:rsidRPr="00795669">
        <w:rPr>
          <w:rFonts w:ascii="Arial" w:hAnsi="Arial" w:cs="Arial"/>
          <w:vertAlign w:val="superscript"/>
        </w:rPr>
        <w:t>st</w:t>
      </w:r>
      <w:r w:rsidR="007D303E" w:rsidRPr="00795669">
        <w:rPr>
          <w:rFonts w:ascii="Arial" w:hAnsi="Arial" w:cs="Arial"/>
        </w:rPr>
        <w:t xml:space="preserve"> Academy</w:t>
      </w:r>
      <w:r w:rsidRPr="00795669">
        <w:rPr>
          <w:rFonts w:ascii="Arial" w:hAnsi="Arial" w:cs="Arial"/>
        </w:rPr>
        <w:t xml:space="preserve"> (attend bi-monthly </w:t>
      </w:r>
      <w:r w:rsidR="007D303E" w:rsidRPr="00795669">
        <w:rPr>
          <w:rFonts w:ascii="Arial" w:hAnsi="Arial" w:cs="Arial"/>
        </w:rPr>
        <w:t>meeting</w:t>
      </w:r>
      <w:r w:rsidRPr="00795669">
        <w:rPr>
          <w:rFonts w:ascii="Arial" w:hAnsi="Arial" w:cs="Arial"/>
        </w:rPr>
        <w:t>) and to monitor the students progression in the interim.</w:t>
      </w:r>
    </w:p>
    <w:p w14:paraId="271D42AB" w14:textId="77777777" w:rsidR="006419FA" w:rsidRPr="00795669" w:rsidRDefault="006419FA" w:rsidP="00BF103F">
      <w:pPr>
        <w:tabs>
          <w:tab w:val="left" w:pos="180"/>
          <w:tab w:val="left" w:pos="360"/>
        </w:tabs>
        <w:jc w:val="both"/>
        <w:rPr>
          <w:rFonts w:ascii="Arial" w:hAnsi="Arial" w:cs="Arial"/>
          <w:i/>
          <w:sz w:val="28"/>
          <w:szCs w:val="28"/>
          <w:u w:val="single"/>
        </w:rPr>
      </w:pPr>
    </w:p>
    <w:p w14:paraId="378A6771" w14:textId="5A4105A9" w:rsidR="006419FA" w:rsidRDefault="006419FA" w:rsidP="00BF103F">
      <w:pPr>
        <w:tabs>
          <w:tab w:val="left" w:pos="180"/>
          <w:tab w:val="left" w:pos="360"/>
        </w:tabs>
        <w:jc w:val="both"/>
        <w:rPr>
          <w:rFonts w:ascii="Arial" w:hAnsi="Arial" w:cs="Arial"/>
        </w:rPr>
      </w:pPr>
      <w:r w:rsidRPr="00795669">
        <w:rPr>
          <w:rFonts w:ascii="Arial" w:hAnsi="Arial" w:cs="Arial"/>
        </w:rPr>
        <w:t xml:space="preserve">At this stage if all parties are in agreement, then the parent signs the consent form </w:t>
      </w:r>
      <w:r w:rsidR="009A3EEF" w:rsidRPr="00795669">
        <w:rPr>
          <w:rFonts w:ascii="Arial" w:hAnsi="Arial" w:cs="Arial"/>
        </w:rPr>
        <w:t xml:space="preserve">at the interview process and given a start date and a </w:t>
      </w:r>
      <w:r w:rsidRPr="00795669">
        <w:rPr>
          <w:rFonts w:ascii="Arial" w:hAnsi="Arial" w:cs="Arial"/>
        </w:rPr>
        <w:t xml:space="preserve">copy </w:t>
      </w:r>
      <w:r w:rsidR="009A3EEF" w:rsidRPr="00795669">
        <w:rPr>
          <w:rFonts w:ascii="Arial" w:hAnsi="Arial" w:cs="Arial"/>
        </w:rPr>
        <w:t xml:space="preserve">of the offer letter is </w:t>
      </w:r>
      <w:r w:rsidRPr="00795669">
        <w:rPr>
          <w:rFonts w:ascii="Arial" w:hAnsi="Arial" w:cs="Arial"/>
        </w:rPr>
        <w:t>sent to</w:t>
      </w:r>
      <w:r w:rsidR="009A3EEF" w:rsidRPr="00795669">
        <w:rPr>
          <w:rFonts w:ascii="Arial" w:hAnsi="Arial" w:cs="Arial"/>
        </w:rPr>
        <w:t xml:space="preserve"> parent and </w:t>
      </w:r>
      <w:r w:rsidR="00C51674" w:rsidRPr="00795669">
        <w:rPr>
          <w:rFonts w:ascii="Arial" w:hAnsi="Arial" w:cs="Arial"/>
        </w:rPr>
        <w:t>referrer</w:t>
      </w:r>
      <w:r w:rsidRPr="00795669">
        <w:rPr>
          <w:rFonts w:ascii="Arial" w:hAnsi="Arial" w:cs="Arial"/>
        </w:rPr>
        <w:t>.</w:t>
      </w:r>
    </w:p>
    <w:p w14:paraId="53AF34CA" w14:textId="77777777" w:rsidR="006419FA" w:rsidRDefault="006419FA" w:rsidP="00BF103F">
      <w:pPr>
        <w:tabs>
          <w:tab w:val="left" w:pos="180"/>
          <w:tab w:val="left" w:pos="360"/>
        </w:tabs>
        <w:jc w:val="both"/>
        <w:rPr>
          <w:rFonts w:ascii="Arial" w:hAnsi="Arial" w:cs="Arial"/>
        </w:rPr>
      </w:pPr>
    </w:p>
    <w:p w14:paraId="50137CB2" w14:textId="77777777" w:rsidR="00A744D5" w:rsidRPr="00795669" w:rsidRDefault="00A744D5" w:rsidP="00BF103F">
      <w:pPr>
        <w:tabs>
          <w:tab w:val="left" w:pos="180"/>
          <w:tab w:val="left" w:pos="360"/>
        </w:tabs>
        <w:jc w:val="both"/>
        <w:rPr>
          <w:rFonts w:ascii="Arial" w:hAnsi="Arial" w:cs="Arial"/>
        </w:rPr>
      </w:pPr>
    </w:p>
    <w:p w14:paraId="3A1C9594" w14:textId="38A2D264" w:rsidR="006419FA" w:rsidRPr="00A744D5" w:rsidRDefault="006419FA" w:rsidP="00A744D5">
      <w:pPr>
        <w:pStyle w:val="FocusHeading3NumberBullets"/>
      </w:pPr>
      <w:bookmarkStart w:id="15" w:name="_Toc108707875"/>
      <w:r w:rsidRPr="00ED124C">
        <w:t>Provision:</w:t>
      </w:r>
      <w:bookmarkEnd w:id="15"/>
    </w:p>
    <w:p w14:paraId="75A3217C" w14:textId="3F2BA9C2" w:rsidR="006419FA" w:rsidRDefault="006419FA" w:rsidP="002D0908">
      <w:pPr>
        <w:jc w:val="both"/>
        <w:rPr>
          <w:rFonts w:ascii="Arial" w:hAnsi="Arial" w:cs="Arial"/>
        </w:rPr>
      </w:pPr>
      <w:r w:rsidRPr="00795669">
        <w:rPr>
          <w:rFonts w:ascii="Arial" w:hAnsi="Arial" w:cs="Arial"/>
        </w:rPr>
        <w:t xml:space="preserve">Fulltime provision is made available ASAP so that lessons </w:t>
      </w:r>
      <w:r w:rsidR="007D303E" w:rsidRPr="00795669">
        <w:rPr>
          <w:rFonts w:ascii="Arial" w:hAnsi="Arial" w:cs="Arial"/>
        </w:rPr>
        <w:t>commence,</w:t>
      </w:r>
      <w:r w:rsidRPr="00795669">
        <w:rPr>
          <w:rFonts w:ascii="Arial" w:hAnsi="Arial" w:cs="Arial"/>
        </w:rPr>
        <w:t xml:space="preserve"> and placements are located</w:t>
      </w:r>
      <w:r w:rsidR="009A3EEF" w:rsidRPr="00795669">
        <w:rPr>
          <w:rFonts w:ascii="Arial" w:hAnsi="Arial" w:cs="Arial"/>
        </w:rPr>
        <w:t>, where applicable</w:t>
      </w:r>
      <w:r w:rsidRPr="00795669">
        <w:rPr>
          <w:rFonts w:ascii="Arial" w:hAnsi="Arial" w:cs="Arial"/>
        </w:rPr>
        <w:t>.</w:t>
      </w:r>
    </w:p>
    <w:p w14:paraId="0E488045" w14:textId="70AC71F3" w:rsidR="00A744D5" w:rsidRDefault="00A744D5">
      <w:pPr>
        <w:rPr>
          <w:rFonts w:ascii="Arial" w:hAnsi="Arial" w:cs="Arial"/>
        </w:rPr>
      </w:pPr>
    </w:p>
    <w:p w14:paraId="6E09237E" w14:textId="77777777" w:rsidR="006419FA" w:rsidRPr="00795669" w:rsidRDefault="006419FA" w:rsidP="00ED124C">
      <w:pPr>
        <w:jc w:val="both"/>
        <w:rPr>
          <w:rFonts w:ascii="Arial" w:hAnsi="Arial" w:cs="Arial"/>
        </w:rPr>
      </w:pPr>
    </w:p>
    <w:p w14:paraId="1C883B3D" w14:textId="3C447010" w:rsidR="006419FA" w:rsidRDefault="006419FA" w:rsidP="008C1B7D">
      <w:pPr>
        <w:pStyle w:val="FocusHeading3NumberBullets"/>
      </w:pPr>
      <w:bookmarkStart w:id="16" w:name="_Toc108707876"/>
      <w:r w:rsidRPr="00ED124C">
        <w:t>Contracts:</w:t>
      </w:r>
      <w:bookmarkEnd w:id="16"/>
    </w:p>
    <w:p w14:paraId="288BF99E" w14:textId="77777777" w:rsidR="00ED124C" w:rsidRPr="00ED124C" w:rsidRDefault="00ED124C" w:rsidP="00ED124C"/>
    <w:p w14:paraId="006C5C68" w14:textId="217778DE" w:rsidR="00ED124C" w:rsidRDefault="006419FA" w:rsidP="002D0908">
      <w:pPr>
        <w:jc w:val="both"/>
        <w:rPr>
          <w:rFonts w:ascii="Arial" w:hAnsi="Arial" w:cs="Arial"/>
        </w:rPr>
      </w:pPr>
      <w:r w:rsidRPr="00795669">
        <w:rPr>
          <w:rFonts w:ascii="Arial" w:hAnsi="Arial" w:cs="Arial"/>
        </w:rPr>
        <w:t>All to be signed prior to student commencing the programme.</w:t>
      </w:r>
    </w:p>
    <w:p w14:paraId="30EDDC98" w14:textId="77777777" w:rsidR="006419FA" w:rsidRPr="00795669" w:rsidRDefault="006419FA" w:rsidP="00A744D5">
      <w:pPr>
        <w:jc w:val="both"/>
        <w:rPr>
          <w:rFonts w:ascii="Arial" w:hAnsi="Arial" w:cs="Arial"/>
        </w:rPr>
      </w:pPr>
    </w:p>
    <w:p w14:paraId="2360E5EB" w14:textId="6EC7061D" w:rsidR="009A3EEF" w:rsidRPr="008C1B7D" w:rsidRDefault="006419FA" w:rsidP="008C1B7D">
      <w:pPr>
        <w:pStyle w:val="FocusHeading3NumberBullets"/>
      </w:pPr>
      <w:bookmarkStart w:id="17" w:name="_Toc108707877"/>
      <w:r w:rsidRPr="00ED124C">
        <w:t>Crimes</w:t>
      </w:r>
      <w:bookmarkEnd w:id="17"/>
    </w:p>
    <w:p w14:paraId="67EF6E55" w14:textId="77777777" w:rsidR="006419FA" w:rsidRDefault="006419FA" w:rsidP="00BF103F">
      <w:pPr>
        <w:tabs>
          <w:tab w:val="left" w:pos="180"/>
          <w:tab w:val="left" w:pos="360"/>
        </w:tabs>
        <w:jc w:val="both"/>
        <w:rPr>
          <w:rFonts w:ascii="Arial" w:hAnsi="Arial" w:cs="Arial"/>
        </w:rPr>
      </w:pPr>
      <w:r w:rsidRPr="00795669">
        <w:rPr>
          <w:rFonts w:ascii="Arial" w:hAnsi="Arial" w:cs="Arial"/>
        </w:rPr>
        <w:t>Crimes committed will depend on each individual child who, in-tern will be dealt with and assessed on its own merit.</w:t>
      </w:r>
    </w:p>
    <w:p w14:paraId="7F4E0DF4" w14:textId="77777777" w:rsidR="008C1B7D" w:rsidRPr="00795669" w:rsidRDefault="008C1B7D" w:rsidP="00BF103F">
      <w:pPr>
        <w:tabs>
          <w:tab w:val="left" w:pos="180"/>
          <w:tab w:val="left" w:pos="360"/>
        </w:tabs>
        <w:jc w:val="both"/>
        <w:rPr>
          <w:rFonts w:ascii="Arial" w:hAnsi="Arial" w:cs="Arial"/>
        </w:rPr>
      </w:pPr>
    </w:p>
    <w:p w14:paraId="67688F43" w14:textId="77777777" w:rsidR="006419FA" w:rsidRPr="00795669" w:rsidRDefault="006419FA" w:rsidP="00BF103F">
      <w:pPr>
        <w:jc w:val="both"/>
        <w:rPr>
          <w:rFonts w:ascii="Arial" w:hAnsi="Arial" w:cs="Arial"/>
        </w:rPr>
      </w:pPr>
    </w:p>
    <w:p w14:paraId="7170F19F" w14:textId="5A397083" w:rsidR="006419FA" w:rsidRPr="008C1B7D" w:rsidRDefault="006419FA" w:rsidP="008C1B7D">
      <w:pPr>
        <w:pStyle w:val="FocusHeading3NumberBullets"/>
      </w:pPr>
      <w:bookmarkStart w:id="18" w:name="_Toc108707878"/>
      <w:r w:rsidRPr="006C530A">
        <w:t>Review</w:t>
      </w:r>
      <w:bookmarkEnd w:id="18"/>
    </w:p>
    <w:p w14:paraId="14F26217" w14:textId="20617F1E" w:rsidR="006419FA" w:rsidRPr="00795669" w:rsidRDefault="006419FA" w:rsidP="002D0908">
      <w:pPr>
        <w:jc w:val="both"/>
        <w:rPr>
          <w:rFonts w:ascii="Arial" w:hAnsi="Arial" w:cs="Arial"/>
        </w:rPr>
      </w:pPr>
      <w:r w:rsidRPr="00795669">
        <w:rPr>
          <w:rFonts w:ascii="Arial" w:hAnsi="Arial" w:cs="Arial"/>
        </w:rPr>
        <w:t xml:space="preserve">This policy </w:t>
      </w:r>
      <w:r w:rsidR="009A3EEF" w:rsidRPr="00795669">
        <w:rPr>
          <w:rFonts w:ascii="Arial" w:hAnsi="Arial" w:cs="Arial"/>
        </w:rPr>
        <w:t>is</w:t>
      </w:r>
      <w:r w:rsidRPr="00795669">
        <w:rPr>
          <w:rFonts w:ascii="Arial" w:hAnsi="Arial" w:cs="Arial"/>
        </w:rPr>
        <w:t xml:space="preserve"> reviewed annually</w:t>
      </w:r>
      <w:r w:rsidR="009A3EEF" w:rsidRPr="00795669">
        <w:rPr>
          <w:rFonts w:ascii="Arial" w:hAnsi="Arial" w:cs="Arial"/>
        </w:rPr>
        <w:t>,</w:t>
      </w:r>
      <w:r w:rsidRPr="00795669">
        <w:rPr>
          <w:rFonts w:ascii="Arial" w:hAnsi="Arial" w:cs="Arial"/>
        </w:rPr>
        <w:t xml:space="preserve"> in the light of any changed circumstances in our school or the local area</w:t>
      </w:r>
      <w:r w:rsidR="009A3EEF" w:rsidRPr="00795669">
        <w:rPr>
          <w:rFonts w:ascii="Arial" w:hAnsi="Arial" w:cs="Arial"/>
        </w:rPr>
        <w:t xml:space="preserve"> this could be reviewed earlier in the academic year.</w:t>
      </w:r>
    </w:p>
    <w:p w14:paraId="5756754B" w14:textId="2ADE9E75" w:rsidR="00DC529B" w:rsidRDefault="00DC529B" w:rsidP="002D0908">
      <w:pPr>
        <w:ind w:hanging="426"/>
        <w:jc w:val="both"/>
        <w:rPr>
          <w:rFonts w:ascii="Arial" w:hAnsi="Arial" w:cs="Arial"/>
        </w:rPr>
      </w:pPr>
    </w:p>
    <w:p w14:paraId="64B51D0E" w14:textId="77777777" w:rsidR="00A744D5" w:rsidRPr="00795669" w:rsidRDefault="00A744D5" w:rsidP="002D0908">
      <w:pPr>
        <w:ind w:hanging="426"/>
        <w:jc w:val="both"/>
        <w:rPr>
          <w:rFonts w:ascii="Arial" w:hAnsi="Arial" w:cs="Arial"/>
        </w:rPr>
      </w:pPr>
    </w:p>
    <w:p w14:paraId="56EA97E6" w14:textId="58D72058" w:rsidR="00DC529B" w:rsidRPr="008C1B7D" w:rsidRDefault="00DC529B" w:rsidP="008C1B7D">
      <w:pPr>
        <w:pStyle w:val="FocusHeading3NumberBullets"/>
      </w:pPr>
      <w:bookmarkStart w:id="19" w:name="_Toc108707879"/>
      <w:r w:rsidRPr="006C530A">
        <w:t>Lunchtime Supervision</w:t>
      </w:r>
      <w:bookmarkEnd w:id="19"/>
    </w:p>
    <w:p w14:paraId="0567358B" w14:textId="14E420DA" w:rsidR="00DC529B" w:rsidRPr="00795669" w:rsidRDefault="00DC529B" w:rsidP="00BF103F">
      <w:pPr>
        <w:jc w:val="both"/>
        <w:rPr>
          <w:rFonts w:ascii="Arial" w:hAnsi="Arial" w:cs="Arial"/>
        </w:rPr>
      </w:pPr>
      <w:r w:rsidRPr="00795669">
        <w:rPr>
          <w:rFonts w:ascii="Arial" w:hAnsi="Arial" w:cs="Arial"/>
        </w:rPr>
        <w:t xml:space="preserve">Students collect their lunch-money and are free to buy their lunch in the local vicinity.  Staff are on patrol inside and outside the school, continuously.  Below is a form whereby we ask for </w:t>
      </w:r>
      <w:r w:rsidR="000A5385" w:rsidRPr="00795669">
        <w:rPr>
          <w:rFonts w:ascii="Arial" w:hAnsi="Arial" w:cs="Arial"/>
        </w:rPr>
        <w:t>parental</w:t>
      </w:r>
      <w:r w:rsidRPr="00795669">
        <w:rPr>
          <w:rFonts w:ascii="Arial" w:hAnsi="Arial" w:cs="Arial"/>
        </w:rPr>
        <w:t xml:space="preserve"> permission at the </w:t>
      </w:r>
      <w:r w:rsidR="000A5385" w:rsidRPr="00795669">
        <w:rPr>
          <w:rFonts w:ascii="Arial" w:hAnsi="Arial" w:cs="Arial"/>
        </w:rPr>
        <w:t>initial interview stage.</w:t>
      </w:r>
    </w:p>
    <w:p w14:paraId="20DD0644" w14:textId="19B788FB" w:rsidR="000A5385" w:rsidRPr="00795669" w:rsidRDefault="000A5385" w:rsidP="00BF103F">
      <w:pPr>
        <w:jc w:val="both"/>
        <w:rPr>
          <w:rFonts w:ascii="Arial" w:hAnsi="Arial" w:cs="Arial"/>
        </w:rPr>
      </w:pPr>
    </w:p>
    <w:p w14:paraId="63785678" w14:textId="0ECD19F3" w:rsidR="000A5385" w:rsidRPr="00795669" w:rsidRDefault="002D0908" w:rsidP="00BF103F">
      <w:pPr>
        <w:jc w:val="both"/>
        <w:rPr>
          <w:rFonts w:ascii="Arial" w:hAnsi="Arial" w:cs="Arial"/>
          <w:color w:val="000000"/>
          <w:sz w:val="36"/>
          <w:szCs w:val="36"/>
          <w:u w:val="single"/>
        </w:rPr>
      </w:pPr>
      <w:r>
        <w:rPr>
          <w:rFonts w:ascii="Arial" w:hAnsi="Arial" w:cs="Arial"/>
          <w:color w:val="000000"/>
          <w:sz w:val="36"/>
          <w:szCs w:val="36"/>
          <w:u w:val="single"/>
        </w:rPr>
        <w:br w:type="page"/>
      </w:r>
    </w:p>
    <w:p w14:paraId="40E1CB1F" w14:textId="759D0466" w:rsidR="00F66BFC" w:rsidRPr="00F66BFC" w:rsidRDefault="00F66BFC" w:rsidP="00BF103F">
      <w:pPr>
        <w:jc w:val="both"/>
        <w:rPr>
          <w:rFonts w:ascii="Arial" w:hAnsi="Arial" w:cs="Arial"/>
          <w:color w:val="000000"/>
          <w:sz w:val="36"/>
          <w:szCs w:val="36"/>
          <w:u w:val="single"/>
        </w:rPr>
      </w:pPr>
      <w:r w:rsidRPr="00795669">
        <w:rPr>
          <w:rFonts w:ascii="Arial" w:hAnsi="Arial" w:cs="Arial"/>
          <w:noProof/>
          <w:sz w:val="28"/>
          <w:szCs w:val="28"/>
        </w:rPr>
        <w:lastRenderedPageBreak/>
        <w:drawing>
          <wp:inline distT="0" distB="0" distL="0" distR="0" wp14:anchorId="15D26667" wp14:editId="43AF46C6">
            <wp:extent cx="5734050" cy="1657350"/>
            <wp:effectExtent l="0" t="0" r="0" b="0"/>
            <wp:docPr id="6" name="Picture 0" descr="FOCUS 1ST  ACADEMY LOGO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CUS 1ST  ACADEMY LOGO LET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657350"/>
                    </a:xfrm>
                    <a:prstGeom prst="rect">
                      <a:avLst/>
                    </a:prstGeom>
                    <a:noFill/>
                    <a:ln>
                      <a:noFill/>
                    </a:ln>
                  </pic:spPr>
                </pic:pic>
              </a:graphicData>
            </a:graphic>
          </wp:inline>
        </w:drawing>
      </w:r>
    </w:p>
    <w:p w14:paraId="2FE13AC1" w14:textId="77777777" w:rsidR="00F66BFC" w:rsidRDefault="00F66BFC" w:rsidP="00BF103F">
      <w:pPr>
        <w:jc w:val="both"/>
        <w:rPr>
          <w:rFonts w:ascii="Arial" w:hAnsi="Arial" w:cs="Arial"/>
          <w:b/>
          <w:sz w:val="16"/>
          <w:szCs w:val="16"/>
        </w:rPr>
      </w:pPr>
    </w:p>
    <w:p w14:paraId="2B366ECC" w14:textId="77777777" w:rsidR="000A5385" w:rsidRPr="00F66BFC" w:rsidRDefault="000A5385" w:rsidP="00F66BFC">
      <w:pPr>
        <w:jc w:val="center"/>
        <w:rPr>
          <w:rFonts w:ascii="Arial" w:hAnsi="Arial" w:cs="Arial"/>
        </w:rPr>
      </w:pPr>
      <w:r w:rsidRPr="00F66BFC">
        <w:rPr>
          <w:rFonts w:ascii="Arial" w:hAnsi="Arial" w:cs="Arial"/>
        </w:rPr>
        <w:t>Focus 1</w:t>
      </w:r>
      <w:r w:rsidRPr="00F66BFC">
        <w:rPr>
          <w:rFonts w:ascii="Arial" w:hAnsi="Arial" w:cs="Arial"/>
          <w:vertAlign w:val="superscript"/>
        </w:rPr>
        <w:t>st</w:t>
      </w:r>
      <w:r w:rsidRPr="00F66BFC">
        <w:rPr>
          <w:rFonts w:ascii="Arial" w:hAnsi="Arial" w:cs="Arial"/>
        </w:rPr>
        <w:t xml:space="preserve"> Academy</w:t>
      </w:r>
    </w:p>
    <w:p w14:paraId="62455D27" w14:textId="77777777" w:rsidR="000A5385" w:rsidRPr="00F66BFC" w:rsidRDefault="000A5385" w:rsidP="00F66BFC">
      <w:pPr>
        <w:jc w:val="center"/>
        <w:rPr>
          <w:rFonts w:ascii="Arial" w:hAnsi="Arial" w:cs="Arial"/>
        </w:rPr>
      </w:pPr>
      <w:r w:rsidRPr="00F66BFC">
        <w:rPr>
          <w:rFonts w:ascii="Arial" w:hAnsi="Arial" w:cs="Arial"/>
        </w:rPr>
        <w:t>339 Bowes Road, London N11 1BA</w:t>
      </w:r>
    </w:p>
    <w:p w14:paraId="1A13813B" w14:textId="77777777" w:rsidR="000A5385" w:rsidRPr="00F66BFC" w:rsidRDefault="000A5385" w:rsidP="00F66BFC">
      <w:pPr>
        <w:jc w:val="center"/>
        <w:rPr>
          <w:rFonts w:ascii="Arial" w:hAnsi="Arial" w:cs="Arial"/>
        </w:rPr>
      </w:pPr>
      <w:r w:rsidRPr="00F66BFC">
        <w:rPr>
          <w:rFonts w:ascii="Arial" w:hAnsi="Arial" w:cs="Arial"/>
        </w:rPr>
        <w:t>Tel: 020 8361 5658</w:t>
      </w:r>
    </w:p>
    <w:p w14:paraId="795162A9" w14:textId="664D0BDC" w:rsidR="000A5385" w:rsidRPr="00F66BFC" w:rsidRDefault="00F66BFC" w:rsidP="00F66BFC">
      <w:pPr>
        <w:jc w:val="center"/>
        <w:rPr>
          <w:rFonts w:ascii="Arial" w:hAnsi="Arial" w:cs="Arial"/>
        </w:rPr>
      </w:pPr>
      <w:r>
        <w:rPr>
          <w:rFonts w:ascii="Arial" w:hAnsi="Arial" w:cs="Arial"/>
        </w:rPr>
        <w:t>Mobile</w:t>
      </w:r>
      <w:r w:rsidR="000A5385" w:rsidRPr="00F66BFC">
        <w:rPr>
          <w:rFonts w:ascii="Arial" w:hAnsi="Arial" w:cs="Arial"/>
        </w:rPr>
        <w:t>: 07956 365300</w:t>
      </w:r>
    </w:p>
    <w:p w14:paraId="4242F05F" w14:textId="77777777" w:rsidR="000A5385" w:rsidRPr="00F66BFC" w:rsidRDefault="000A5385" w:rsidP="00F66BFC">
      <w:pPr>
        <w:jc w:val="center"/>
        <w:rPr>
          <w:rFonts w:ascii="Arial" w:hAnsi="Arial" w:cs="Arial"/>
        </w:rPr>
      </w:pPr>
      <w:r w:rsidRPr="00F66BFC">
        <w:rPr>
          <w:rFonts w:ascii="Arial" w:hAnsi="Arial" w:cs="Arial"/>
        </w:rPr>
        <w:t>Email: marina@focustraining.org.uk</w:t>
      </w:r>
    </w:p>
    <w:p w14:paraId="1D0C3379" w14:textId="77777777" w:rsidR="000A5385" w:rsidRPr="00795669" w:rsidRDefault="000A5385" w:rsidP="00BF103F">
      <w:pPr>
        <w:jc w:val="both"/>
        <w:rPr>
          <w:rFonts w:ascii="Arial" w:hAnsi="Arial" w:cs="Arial"/>
          <w:color w:val="000000"/>
          <w:sz w:val="36"/>
          <w:szCs w:val="36"/>
          <w:u w:val="single"/>
        </w:rPr>
      </w:pPr>
    </w:p>
    <w:p w14:paraId="663DFF17" w14:textId="68512300" w:rsidR="000A5385" w:rsidRPr="00795669" w:rsidRDefault="000A5385" w:rsidP="00F66BFC">
      <w:pPr>
        <w:jc w:val="center"/>
        <w:rPr>
          <w:rFonts w:ascii="Arial" w:hAnsi="Arial" w:cs="Arial"/>
          <w:color w:val="000000"/>
          <w:sz w:val="36"/>
          <w:szCs w:val="36"/>
          <w:u w:val="single"/>
        </w:rPr>
      </w:pPr>
      <w:r w:rsidRPr="00795669">
        <w:rPr>
          <w:rFonts w:ascii="Arial" w:hAnsi="Arial" w:cs="Arial"/>
          <w:color w:val="000000"/>
          <w:sz w:val="36"/>
          <w:szCs w:val="36"/>
          <w:u w:val="single"/>
        </w:rPr>
        <w:t xml:space="preserve">Permission for your Child to leave the building at lunch time - </w:t>
      </w:r>
      <w:r w:rsidRPr="00795669">
        <w:rPr>
          <w:rFonts w:ascii="Arial" w:hAnsi="Arial" w:cs="Arial"/>
          <w:color w:val="FF0000"/>
          <w:sz w:val="36"/>
          <w:szCs w:val="36"/>
          <w:u w:val="single"/>
        </w:rPr>
        <w:t>Sample</w:t>
      </w:r>
    </w:p>
    <w:p w14:paraId="736FF855" w14:textId="77777777" w:rsidR="000A5385" w:rsidRPr="00795669" w:rsidRDefault="000A5385" w:rsidP="002D0908">
      <w:pPr>
        <w:rPr>
          <w:rFonts w:ascii="Arial" w:hAnsi="Arial" w:cs="Arial"/>
          <w:color w:val="000000"/>
          <w:sz w:val="36"/>
          <w:szCs w:val="36"/>
        </w:rPr>
      </w:pPr>
    </w:p>
    <w:p w14:paraId="1A2BBBCC" w14:textId="77777777" w:rsidR="000A5385" w:rsidRPr="00795669" w:rsidRDefault="000A5385" w:rsidP="002D0908">
      <w:pPr>
        <w:rPr>
          <w:rFonts w:ascii="Arial" w:hAnsi="Arial" w:cs="Arial"/>
          <w:color w:val="000000"/>
          <w:sz w:val="36"/>
          <w:szCs w:val="36"/>
        </w:rPr>
      </w:pPr>
    </w:p>
    <w:p w14:paraId="34CCD87B" w14:textId="77777777" w:rsidR="00F66BFC" w:rsidRDefault="000A5385" w:rsidP="002D0908">
      <w:pPr>
        <w:rPr>
          <w:rFonts w:ascii="Arial" w:hAnsi="Arial" w:cs="Arial"/>
          <w:color w:val="000000"/>
          <w:sz w:val="28"/>
          <w:szCs w:val="28"/>
        </w:rPr>
      </w:pPr>
      <w:r w:rsidRPr="00795669">
        <w:rPr>
          <w:rFonts w:ascii="Arial" w:hAnsi="Arial" w:cs="Arial"/>
          <w:color w:val="000000"/>
          <w:sz w:val="28"/>
          <w:szCs w:val="28"/>
        </w:rPr>
        <w:t xml:space="preserve">I give permission for (Name of Child) </w:t>
      </w:r>
    </w:p>
    <w:p w14:paraId="6F9607B7" w14:textId="77777777" w:rsidR="00F66BFC" w:rsidRDefault="00F66BFC" w:rsidP="002D0908">
      <w:pPr>
        <w:rPr>
          <w:rFonts w:ascii="Arial" w:hAnsi="Arial" w:cs="Arial"/>
          <w:color w:val="000000"/>
          <w:sz w:val="28"/>
          <w:szCs w:val="28"/>
        </w:rPr>
      </w:pPr>
    </w:p>
    <w:p w14:paraId="1AD03051" w14:textId="3199AD31" w:rsidR="000A5385" w:rsidRPr="00795669" w:rsidRDefault="000A5385" w:rsidP="002D0908">
      <w:pPr>
        <w:rPr>
          <w:rFonts w:ascii="Arial" w:hAnsi="Arial" w:cs="Arial"/>
          <w:color w:val="000000"/>
          <w:sz w:val="28"/>
          <w:szCs w:val="28"/>
        </w:rPr>
      </w:pPr>
      <w:r w:rsidRPr="00795669">
        <w:rPr>
          <w:rFonts w:ascii="Arial" w:hAnsi="Arial" w:cs="Arial"/>
          <w:color w:val="000000"/>
          <w:sz w:val="28"/>
          <w:szCs w:val="28"/>
        </w:rPr>
        <w:t xml:space="preserve">__________________________________ to leave the building during the lunch time break to get their lunch. </w:t>
      </w:r>
    </w:p>
    <w:p w14:paraId="3FDA5789" w14:textId="77777777" w:rsidR="000A5385" w:rsidRPr="00795669" w:rsidRDefault="000A5385" w:rsidP="002D0908">
      <w:pPr>
        <w:rPr>
          <w:rFonts w:ascii="Arial" w:hAnsi="Arial" w:cs="Arial"/>
          <w:color w:val="000000"/>
          <w:sz w:val="28"/>
          <w:szCs w:val="28"/>
        </w:rPr>
      </w:pPr>
    </w:p>
    <w:p w14:paraId="365D00E1" w14:textId="77777777" w:rsidR="000A5385" w:rsidRPr="00795669" w:rsidRDefault="000A5385" w:rsidP="002D0908">
      <w:pPr>
        <w:rPr>
          <w:rFonts w:ascii="Arial" w:hAnsi="Arial" w:cs="Arial"/>
          <w:color w:val="000000"/>
          <w:sz w:val="28"/>
          <w:szCs w:val="28"/>
        </w:rPr>
      </w:pPr>
    </w:p>
    <w:p w14:paraId="28F796F9" w14:textId="77777777" w:rsidR="000A5385" w:rsidRPr="00795669" w:rsidRDefault="000A5385" w:rsidP="002D0908">
      <w:pPr>
        <w:rPr>
          <w:rFonts w:ascii="Arial" w:hAnsi="Arial" w:cs="Arial"/>
          <w:color w:val="000000"/>
          <w:sz w:val="28"/>
          <w:szCs w:val="28"/>
        </w:rPr>
      </w:pPr>
    </w:p>
    <w:p w14:paraId="3D67A320" w14:textId="61D46C29" w:rsidR="000A5385" w:rsidRPr="00795669" w:rsidRDefault="000A5385" w:rsidP="002D0908">
      <w:pPr>
        <w:rPr>
          <w:rFonts w:ascii="Arial" w:hAnsi="Arial" w:cs="Arial"/>
          <w:color w:val="000000"/>
          <w:sz w:val="28"/>
          <w:szCs w:val="28"/>
        </w:rPr>
      </w:pPr>
      <w:r w:rsidRPr="00795669">
        <w:rPr>
          <w:rFonts w:ascii="Arial" w:hAnsi="Arial" w:cs="Arial"/>
          <w:color w:val="000000"/>
          <w:sz w:val="28"/>
          <w:szCs w:val="28"/>
        </w:rPr>
        <w:t>Signa</w:t>
      </w:r>
      <w:r w:rsidR="00F66BFC">
        <w:rPr>
          <w:rFonts w:ascii="Arial" w:hAnsi="Arial" w:cs="Arial"/>
          <w:color w:val="000000"/>
          <w:sz w:val="28"/>
          <w:szCs w:val="28"/>
        </w:rPr>
        <w:t>ture</w:t>
      </w:r>
      <w:r w:rsidRPr="00795669">
        <w:rPr>
          <w:rFonts w:ascii="Arial" w:hAnsi="Arial" w:cs="Arial"/>
          <w:color w:val="000000"/>
          <w:sz w:val="28"/>
          <w:szCs w:val="28"/>
        </w:rPr>
        <w:t>________</w:t>
      </w:r>
      <w:r w:rsidR="00F66BFC">
        <w:rPr>
          <w:rFonts w:ascii="Arial" w:hAnsi="Arial" w:cs="Arial"/>
          <w:color w:val="000000"/>
          <w:sz w:val="28"/>
          <w:szCs w:val="28"/>
        </w:rPr>
        <w:t>___________________________</w:t>
      </w:r>
      <w:proofErr w:type="gramStart"/>
      <w:r w:rsidRPr="00795669">
        <w:rPr>
          <w:rFonts w:ascii="Arial" w:hAnsi="Arial" w:cs="Arial"/>
          <w:color w:val="000000"/>
          <w:sz w:val="28"/>
          <w:szCs w:val="28"/>
        </w:rPr>
        <w:t>_(</w:t>
      </w:r>
      <w:proofErr w:type="gramEnd"/>
      <w:r w:rsidRPr="00795669">
        <w:rPr>
          <w:rFonts w:ascii="Arial" w:hAnsi="Arial" w:cs="Arial"/>
          <w:color w:val="000000"/>
          <w:sz w:val="28"/>
          <w:szCs w:val="28"/>
        </w:rPr>
        <w:t>Parent/Guardian)</w:t>
      </w:r>
    </w:p>
    <w:p w14:paraId="4BE9E634" w14:textId="77777777" w:rsidR="000A5385" w:rsidRPr="00795669" w:rsidRDefault="000A5385" w:rsidP="002D0908">
      <w:pPr>
        <w:rPr>
          <w:rFonts w:ascii="Arial" w:hAnsi="Arial" w:cs="Arial"/>
          <w:color w:val="000000"/>
          <w:sz w:val="28"/>
          <w:szCs w:val="28"/>
        </w:rPr>
      </w:pPr>
    </w:p>
    <w:p w14:paraId="67314216" w14:textId="77777777" w:rsidR="000A5385" w:rsidRPr="00795669" w:rsidRDefault="000A5385" w:rsidP="002D0908">
      <w:pPr>
        <w:rPr>
          <w:rFonts w:ascii="Arial" w:hAnsi="Arial" w:cs="Arial"/>
          <w:color w:val="000000"/>
          <w:sz w:val="28"/>
          <w:szCs w:val="28"/>
        </w:rPr>
      </w:pPr>
    </w:p>
    <w:p w14:paraId="67C14717" w14:textId="77777777" w:rsidR="000A5385" w:rsidRPr="00795669" w:rsidRDefault="000A5385" w:rsidP="002D0908">
      <w:pPr>
        <w:rPr>
          <w:rFonts w:ascii="Arial" w:hAnsi="Arial" w:cs="Arial"/>
          <w:color w:val="000000"/>
          <w:sz w:val="28"/>
          <w:szCs w:val="28"/>
        </w:rPr>
      </w:pPr>
    </w:p>
    <w:p w14:paraId="7CD13C48" w14:textId="77777777" w:rsidR="000A5385" w:rsidRPr="00795669" w:rsidRDefault="000A5385" w:rsidP="002D0908">
      <w:pPr>
        <w:rPr>
          <w:rFonts w:ascii="Arial" w:hAnsi="Arial" w:cs="Arial"/>
          <w:color w:val="000000"/>
          <w:sz w:val="28"/>
          <w:szCs w:val="28"/>
        </w:rPr>
      </w:pPr>
      <w:r w:rsidRPr="00795669">
        <w:rPr>
          <w:rFonts w:ascii="Arial" w:hAnsi="Arial" w:cs="Arial"/>
          <w:color w:val="000000"/>
          <w:sz w:val="28"/>
          <w:szCs w:val="28"/>
        </w:rPr>
        <w:t>Date _____/_____/____</w:t>
      </w:r>
    </w:p>
    <w:p w14:paraId="02028AD3" w14:textId="77777777" w:rsidR="000A5385" w:rsidRPr="00795669" w:rsidRDefault="000A5385" w:rsidP="002D0908">
      <w:pPr>
        <w:rPr>
          <w:rFonts w:ascii="Arial" w:hAnsi="Arial" w:cs="Arial"/>
          <w:color w:val="003366"/>
          <w:sz w:val="28"/>
          <w:szCs w:val="28"/>
        </w:rPr>
      </w:pPr>
    </w:p>
    <w:p w14:paraId="36946D16" w14:textId="77777777" w:rsidR="000A5385" w:rsidRPr="00795669" w:rsidRDefault="000A5385" w:rsidP="002D0908">
      <w:pPr>
        <w:rPr>
          <w:rFonts w:ascii="Arial" w:hAnsi="Arial" w:cs="Arial"/>
          <w:sz w:val="28"/>
          <w:szCs w:val="28"/>
        </w:rPr>
      </w:pPr>
    </w:p>
    <w:p w14:paraId="726D4DA1" w14:textId="77777777" w:rsidR="000A5385" w:rsidRPr="00795669" w:rsidRDefault="000A5385" w:rsidP="002D0908">
      <w:pPr>
        <w:rPr>
          <w:rFonts w:ascii="Arial" w:hAnsi="Arial" w:cs="Arial"/>
          <w:sz w:val="28"/>
          <w:szCs w:val="28"/>
        </w:rPr>
      </w:pPr>
    </w:p>
    <w:p w14:paraId="66480C20" w14:textId="77777777" w:rsidR="000A5385" w:rsidRPr="00795669" w:rsidRDefault="000A5385" w:rsidP="002D0908">
      <w:pPr>
        <w:rPr>
          <w:rFonts w:ascii="Arial" w:hAnsi="Arial" w:cs="Arial"/>
          <w:sz w:val="28"/>
          <w:szCs w:val="28"/>
        </w:rPr>
      </w:pPr>
    </w:p>
    <w:p w14:paraId="75062487" w14:textId="77777777" w:rsidR="000A5385" w:rsidRPr="00795669" w:rsidRDefault="000A5385" w:rsidP="002D0908">
      <w:pPr>
        <w:rPr>
          <w:rFonts w:ascii="Arial" w:hAnsi="Arial" w:cs="Arial"/>
          <w:sz w:val="28"/>
          <w:szCs w:val="28"/>
        </w:rPr>
      </w:pPr>
    </w:p>
    <w:p w14:paraId="31A9D39D" w14:textId="409749DC" w:rsidR="006419FA" w:rsidRPr="00795669" w:rsidRDefault="000A5385" w:rsidP="00A744D5">
      <w:pPr>
        <w:jc w:val="center"/>
        <w:rPr>
          <w:rFonts w:ascii="Arial" w:hAnsi="Arial" w:cs="Arial"/>
        </w:rPr>
      </w:pPr>
      <w:r w:rsidRPr="00795669">
        <w:rPr>
          <w:rFonts w:ascii="Arial" w:hAnsi="Arial" w:cs="Arial"/>
          <w:b/>
          <w:sz w:val="28"/>
          <w:szCs w:val="28"/>
        </w:rPr>
        <w:t>Focus 1</w:t>
      </w:r>
      <w:r w:rsidRPr="00795669">
        <w:rPr>
          <w:rFonts w:ascii="Arial" w:hAnsi="Arial" w:cs="Arial"/>
          <w:b/>
          <w:sz w:val="28"/>
          <w:szCs w:val="28"/>
          <w:vertAlign w:val="superscript"/>
        </w:rPr>
        <w:t>st</w:t>
      </w:r>
      <w:r w:rsidRPr="00795669">
        <w:rPr>
          <w:rFonts w:ascii="Arial" w:hAnsi="Arial" w:cs="Arial"/>
          <w:b/>
          <w:sz w:val="28"/>
          <w:szCs w:val="28"/>
        </w:rPr>
        <w:t xml:space="preserve"> Academy is committed to safeguarding and promoting the welfare of children and young people and expects all staff and volunteers to share this commitment!</w:t>
      </w:r>
    </w:p>
    <w:p w14:paraId="0723C440" w14:textId="77777777" w:rsidR="00704B89" w:rsidRPr="00795669" w:rsidRDefault="00704B89" w:rsidP="00704B89">
      <w:pPr>
        <w:pStyle w:val="Inter"/>
        <w:jc w:val="both"/>
        <w:rPr>
          <w:rFonts w:ascii="Arial" w:hAnsi="Arial" w:cs="Arial"/>
          <w:color w:val="FF0000"/>
          <w:sz w:val="20"/>
        </w:rPr>
      </w:pPr>
      <w:r w:rsidRPr="00795669">
        <w:rPr>
          <w:rFonts w:ascii="Arial" w:hAnsi="Arial" w:cs="Arial"/>
          <w:color w:val="FF0000"/>
          <w:sz w:val="20"/>
        </w:rPr>
        <w:t>Last reviewed June 2015</w:t>
      </w:r>
    </w:p>
    <w:p w14:paraId="022C77C3" w14:textId="77777777" w:rsidR="00704B89" w:rsidRPr="00795669" w:rsidRDefault="00704B89" w:rsidP="00704B89">
      <w:pPr>
        <w:pStyle w:val="Inter"/>
        <w:jc w:val="both"/>
        <w:rPr>
          <w:rFonts w:ascii="Arial" w:hAnsi="Arial" w:cs="Arial"/>
          <w:color w:val="FF0000"/>
          <w:sz w:val="20"/>
        </w:rPr>
      </w:pPr>
      <w:r w:rsidRPr="00795669">
        <w:rPr>
          <w:rFonts w:ascii="Arial" w:hAnsi="Arial" w:cs="Arial"/>
          <w:color w:val="FF0000"/>
          <w:sz w:val="20"/>
        </w:rPr>
        <w:t>Last reviewed June 2016</w:t>
      </w:r>
    </w:p>
    <w:p w14:paraId="7EFB2344" w14:textId="77777777" w:rsidR="00704B89" w:rsidRPr="00795669" w:rsidRDefault="00704B89" w:rsidP="00704B89">
      <w:pPr>
        <w:pStyle w:val="Inter"/>
        <w:jc w:val="both"/>
        <w:rPr>
          <w:rFonts w:ascii="Arial" w:hAnsi="Arial" w:cs="Arial"/>
          <w:color w:val="FF0000"/>
          <w:sz w:val="20"/>
        </w:rPr>
      </w:pPr>
      <w:r w:rsidRPr="00795669">
        <w:rPr>
          <w:rFonts w:ascii="Arial" w:hAnsi="Arial" w:cs="Arial"/>
          <w:color w:val="FF0000"/>
          <w:sz w:val="20"/>
        </w:rPr>
        <w:t>Last reviewed June 2017</w:t>
      </w:r>
    </w:p>
    <w:p w14:paraId="0384E716" w14:textId="77777777" w:rsidR="00704B89" w:rsidRPr="00795669" w:rsidRDefault="00704B89" w:rsidP="00704B89">
      <w:pPr>
        <w:pStyle w:val="Inter"/>
        <w:jc w:val="both"/>
        <w:rPr>
          <w:rFonts w:ascii="Arial" w:hAnsi="Arial" w:cs="Arial"/>
          <w:color w:val="FF0000"/>
          <w:sz w:val="20"/>
        </w:rPr>
      </w:pPr>
      <w:r w:rsidRPr="00795669">
        <w:rPr>
          <w:rFonts w:ascii="Arial" w:hAnsi="Arial" w:cs="Arial"/>
          <w:color w:val="FF0000"/>
          <w:sz w:val="20"/>
        </w:rPr>
        <w:t>Last reviewed January 2018</w:t>
      </w:r>
    </w:p>
    <w:p w14:paraId="1CA1F975" w14:textId="77777777" w:rsidR="00704B89" w:rsidRPr="00795669" w:rsidRDefault="00704B89" w:rsidP="00704B89">
      <w:pPr>
        <w:pStyle w:val="Inter"/>
        <w:jc w:val="both"/>
        <w:rPr>
          <w:rFonts w:ascii="Arial" w:hAnsi="Arial" w:cs="Arial"/>
          <w:color w:val="FF0000"/>
          <w:sz w:val="20"/>
        </w:rPr>
      </w:pPr>
      <w:r w:rsidRPr="00795669">
        <w:rPr>
          <w:rFonts w:ascii="Arial" w:hAnsi="Arial" w:cs="Arial"/>
          <w:color w:val="FF0000"/>
          <w:sz w:val="20"/>
        </w:rPr>
        <w:t>Last reviewed January 2019</w:t>
      </w:r>
    </w:p>
    <w:p w14:paraId="0CEBB567" w14:textId="77777777" w:rsidR="00704B89" w:rsidRPr="00795669" w:rsidRDefault="00704B89" w:rsidP="00704B89">
      <w:pPr>
        <w:pStyle w:val="Inter"/>
        <w:jc w:val="both"/>
        <w:rPr>
          <w:rFonts w:ascii="Arial" w:hAnsi="Arial" w:cs="Arial"/>
          <w:color w:val="FF0000"/>
          <w:sz w:val="20"/>
        </w:rPr>
      </w:pPr>
      <w:r w:rsidRPr="00795669">
        <w:rPr>
          <w:rFonts w:ascii="Arial" w:hAnsi="Arial" w:cs="Arial"/>
          <w:color w:val="FF0000"/>
          <w:sz w:val="20"/>
        </w:rPr>
        <w:t>Last reviewed July 2020</w:t>
      </w:r>
    </w:p>
    <w:p w14:paraId="499AF73A" w14:textId="77777777" w:rsidR="00704B89" w:rsidRPr="00795669" w:rsidRDefault="00704B89" w:rsidP="00704B89">
      <w:pPr>
        <w:pStyle w:val="Inter"/>
        <w:jc w:val="both"/>
        <w:rPr>
          <w:rFonts w:ascii="Arial" w:hAnsi="Arial" w:cs="Arial"/>
          <w:color w:val="FF0000"/>
          <w:sz w:val="20"/>
        </w:rPr>
      </w:pPr>
      <w:r w:rsidRPr="00795669">
        <w:rPr>
          <w:rFonts w:ascii="Arial" w:hAnsi="Arial" w:cs="Arial"/>
          <w:color w:val="FF0000"/>
          <w:sz w:val="20"/>
        </w:rPr>
        <w:t>Last reviewed September 2021</w:t>
      </w:r>
    </w:p>
    <w:p w14:paraId="28449F40" w14:textId="22000176" w:rsidR="006419FA" w:rsidRPr="00795669" w:rsidRDefault="00704B89" w:rsidP="00704B89">
      <w:pPr>
        <w:pStyle w:val="Inter"/>
        <w:jc w:val="both"/>
        <w:rPr>
          <w:rFonts w:ascii="Arial" w:hAnsi="Arial" w:cs="Arial"/>
        </w:rPr>
      </w:pPr>
      <w:r w:rsidRPr="00795669">
        <w:rPr>
          <w:rFonts w:ascii="Arial" w:hAnsi="Arial" w:cs="Arial"/>
          <w:color w:val="FF0000"/>
          <w:sz w:val="20"/>
        </w:rPr>
        <w:t>Last reviewed May 2022</w:t>
      </w:r>
    </w:p>
    <w:sectPr w:rsidR="006419FA" w:rsidRPr="00795669" w:rsidSect="00A744D5">
      <w:footerReference w:type="default" r:id="rId11"/>
      <w:footerReference w:type="first" r:id="rId12"/>
      <w:pgSz w:w="11906" w:h="16838"/>
      <w:pgMar w:top="851" w:right="1274"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C34BB" w14:textId="77777777" w:rsidR="006419FA" w:rsidRDefault="006419FA" w:rsidP="000F65EB">
      <w:r>
        <w:separator/>
      </w:r>
    </w:p>
  </w:endnote>
  <w:endnote w:type="continuationSeparator" w:id="0">
    <w:p w14:paraId="6D813CBF" w14:textId="77777777" w:rsidR="006419FA" w:rsidRDefault="006419FA" w:rsidP="000F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7F45D" w14:textId="77777777" w:rsidR="00795669" w:rsidRDefault="00795669">
    <w:pPr>
      <w:pStyle w:val="Footer"/>
      <w:jc w:val="right"/>
    </w:pPr>
    <w:r>
      <w:fldChar w:fldCharType="begin"/>
    </w:r>
    <w:r>
      <w:instrText xml:space="preserve"> PAGE   \* MERGEFORMAT </w:instrText>
    </w:r>
    <w:r>
      <w:fldChar w:fldCharType="separate"/>
    </w:r>
    <w:r w:rsidR="008F4052">
      <w:rPr>
        <w:noProof/>
      </w:rPr>
      <w:t>2</w:t>
    </w:r>
    <w:r>
      <w:rPr>
        <w:noProof/>
      </w:rPr>
      <w:fldChar w:fldCharType="end"/>
    </w:r>
  </w:p>
  <w:p w14:paraId="260FF7FD" w14:textId="0BA63A51" w:rsidR="006419FA" w:rsidRDefault="006419FA" w:rsidP="000F65E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4B214" w14:textId="77777777" w:rsidR="00F31493" w:rsidRPr="00795669" w:rsidRDefault="00F31493" w:rsidP="00F31493">
    <w:pPr>
      <w:jc w:val="center"/>
      <w:rPr>
        <w:rFonts w:ascii="Arial" w:hAnsi="Arial" w:cs="Arial"/>
        <w:noProof/>
      </w:rPr>
    </w:pPr>
    <w:r w:rsidRPr="00795669">
      <w:rPr>
        <w:rFonts w:ascii="Arial" w:hAnsi="Arial" w:cs="Arial"/>
        <w:noProof/>
      </w:rPr>
      <w:t>339 Bowes Road, New Southgate</w:t>
    </w:r>
    <w:r>
      <w:rPr>
        <w:rFonts w:ascii="Arial" w:hAnsi="Arial" w:cs="Arial"/>
        <w:noProof/>
      </w:rPr>
      <w:t xml:space="preserve">, </w:t>
    </w:r>
    <w:r w:rsidRPr="00795669">
      <w:rPr>
        <w:rFonts w:ascii="Arial" w:hAnsi="Arial" w:cs="Arial"/>
        <w:noProof/>
      </w:rPr>
      <w:t>London N11 1BA</w:t>
    </w:r>
  </w:p>
  <w:p w14:paraId="25107133" w14:textId="77777777" w:rsidR="00F31493" w:rsidRPr="00795669" w:rsidRDefault="00F31493" w:rsidP="00F31493">
    <w:pPr>
      <w:jc w:val="center"/>
      <w:rPr>
        <w:rFonts w:ascii="Arial" w:hAnsi="Arial" w:cs="Arial"/>
        <w:noProof/>
      </w:rPr>
    </w:pPr>
    <w:r w:rsidRPr="00795669">
      <w:rPr>
        <w:rFonts w:ascii="Arial" w:hAnsi="Arial" w:cs="Arial"/>
        <w:noProof/>
      </w:rPr>
      <w:t>Tel: 020 8361 5658</w:t>
    </w:r>
    <w:r w:rsidRPr="00F31493">
      <w:rPr>
        <w:rFonts w:ascii="Arial" w:hAnsi="Arial" w:cs="Arial"/>
        <w:noProof/>
      </w:rPr>
      <w:t xml:space="preserve"> </w:t>
    </w:r>
    <w:r>
      <w:rPr>
        <w:rFonts w:ascii="Arial" w:hAnsi="Arial" w:cs="Arial"/>
        <w:noProof/>
      </w:rPr>
      <w:t xml:space="preserve">/ </w:t>
    </w:r>
    <w:r w:rsidRPr="00795669">
      <w:rPr>
        <w:rFonts w:ascii="Arial" w:hAnsi="Arial" w:cs="Arial"/>
        <w:noProof/>
      </w:rPr>
      <w:t>Mobile : 07956 365300</w:t>
    </w:r>
  </w:p>
  <w:p w14:paraId="02D37365" w14:textId="77777777" w:rsidR="00F31493" w:rsidRPr="00795669" w:rsidRDefault="00F31493" w:rsidP="00F31493">
    <w:pPr>
      <w:jc w:val="center"/>
      <w:rPr>
        <w:rFonts w:ascii="Arial" w:hAnsi="Arial" w:cs="Arial"/>
        <w:noProof/>
        <w:color w:val="FFFFFF"/>
      </w:rPr>
    </w:pPr>
    <w:r w:rsidRPr="00795669">
      <w:rPr>
        <w:rFonts w:ascii="Arial" w:hAnsi="Arial" w:cs="Arial"/>
        <w:noProof/>
      </w:rPr>
      <w:t xml:space="preserve">Email: </w:t>
    </w:r>
    <w:hyperlink r:id="rId1" w:history="1">
      <w:r w:rsidRPr="00795669">
        <w:rPr>
          <w:rStyle w:val="Hyperlink"/>
          <w:rFonts w:ascii="Arial" w:hAnsi="Arial" w:cs="Arial"/>
          <w:noProof/>
        </w:rPr>
        <w:t>marina@focustraining.org.uk</w:t>
      </w:r>
    </w:hyperlink>
    <w:r w:rsidRPr="00F31493">
      <w:rPr>
        <w:rFonts w:ascii="Arial" w:hAnsi="Arial" w:cs="Arial"/>
        <w:noProof/>
      </w:rPr>
      <w:t xml:space="preserve"> </w:t>
    </w:r>
    <w:r>
      <w:rPr>
        <w:rFonts w:ascii="Arial" w:hAnsi="Arial" w:cs="Arial"/>
        <w:noProof/>
      </w:rPr>
      <w:t xml:space="preserve">/ </w:t>
    </w:r>
    <w:r w:rsidRPr="00795669">
      <w:rPr>
        <w:rFonts w:ascii="Arial" w:hAnsi="Arial" w:cs="Arial"/>
        <w:noProof/>
      </w:rPr>
      <w:t>www.focus1stacademy.org.uk</w:t>
    </w:r>
  </w:p>
  <w:p w14:paraId="270F4206" w14:textId="77777777" w:rsidR="00F31493" w:rsidRDefault="00F31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5DCB2" w14:textId="77777777" w:rsidR="006419FA" w:rsidRDefault="006419FA" w:rsidP="000F65EB">
      <w:r>
        <w:separator/>
      </w:r>
    </w:p>
  </w:footnote>
  <w:footnote w:type="continuationSeparator" w:id="0">
    <w:p w14:paraId="02CE6C37" w14:textId="77777777" w:rsidR="006419FA" w:rsidRDefault="006419FA" w:rsidP="000F6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80E2E8D"/>
    <w:multiLevelType w:val="multilevel"/>
    <w:tmpl w:val="267CC546"/>
    <w:lvl w:ilvl="0">
      <w:start w:val="1"/>
      <w:numFmt w:val="decimal"/>
      <w:pStyle w:val="FocusHeading3NumberBullets"/>
      <w:lvlText w:val="%1."/>
      <w:lvlJc w:val="left"/>
      <w:pPr>
        <w:ind w:left="1440" w:hanging="360"/>
      </w:pPr>
    </w:lvl>
    <w:lvl w:ilvl="1">
      <w:start w:val="3"/>
      <w:numFmt w:val="decimal"/>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nsid w:val="1DF44228"/>
    <w:multiLevelType w:val="hybridMultilevel"/>
    <w:tmpl w:val="5CB4C3F6"/>
    <w:lvl w:ilvl="0" w:tplc="08090009">
      <w:start w:val="1"/>
      <w:numFmt w:val="bullet"/>
      <w:lvlText w:val=""/>
      <w:lvlJc w:val="left"/>
      <w:pPr>
        <w:ind w:left="1400" w:hanging="360"/>
      </w:pPr>
      <w:rPr>
        <w:rFonts w:ascii="Wingdings" w:hAnsi="Wingdings"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nsid w:val="316A6639"/>
    <w:multiLevelType w:val="hybridMultilevel"/>
    <w:tmpl w:val="BB8ED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027CE0"/>
    <w:multiLevelType w:val="multilevel"/>
    <w:tmpl w:val="99469CF6"/>
    <w:lvl w:ilvl="0">
      <w:start w:val="4"/>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4E031A45"/>
    <w:multiLevelType w:val="hybridMultilevel"/>
    <w:tmpl w:val="D9669FB0"/>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5BD839F0"/>
    <w:multiLevelType w:val="hybridMultilevel"/>
    <w:tmpl w:val="B3F6542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91A5F18"/>
    <w:multiLevelType w:val="hybridMultilevel"/>
    <w:tmpl w:val="1D5E0366"/>
    <w:lvl w:ilvl="0" w:tplc="08090009">
      <w:start w:val="1"/>
      <w:numFmt w:val="bullet"/>
      <w:lvlText w:val=""/>
      <w:lvlJc w:val="left"/>
      <w:pPr>
        <w:tabs>
          <w:tab w:val="num" w:pos="1760"/>
        </w:tabs>
        <w:ind w:left="176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71784C28"/>
    <w:multiLevelType w:val="hybridMultilevel"/>
    <w:tmpl w:val="DB060C4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8"/>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B7"/>
    <w:rsid w:val="00022310"/>
    <w:rsid w:val="00056F6F"/>
    <w:rsid w:val="0006342B"/>
    <w:rsid w:val="00080960"/>
    <w:rsid w:val="000A5385"/>
    <w:rsid w:val="000B3CD3"/>
    <w:rsid w:val="000F5707"/>
    <w:rsid w:val="000F65EB"/>
    <w:rsid w:val="0010281E"/>
    <w:rsid w:val="00114D33"/>
    <w:rsid w:val="00126EBB"/>
    <w:rsid w:val="0014008D"/>
    <w:rsid w:val="00175546"/>
    <w:rsid w:val="0019387E"/>
    <w:rsid w:val="00195296"/>
    <w:rsid w:val="001B03E9"/>
    <w:rsid w:val="001C63D9"/>
    <w:rsid w:val="001E4ABF"/>
    <w:rsid w:val="00257E89"/>
    <w:rsid w:val="00257F95"/>
    <w:rsid w:val="002B26BC"/>
    <w:rsid w:val="002D0908"/>
    <w:rsid w:val="002D25D2"/>
    <w:rsid w:val="003238DA"/>
    <w:rsid w:val="0038225D"/>
    <w:rsid w:val="003A540F"/>
    <w:rsid w:val="003B6687"/>
    <w:rsid w:val="003F4EAE"/>
    <w:rsid w:val="0041426C"/>
    <w:rsid w:val="00416457"/>
    <w:rsid w:val="0043509A"/>
    <w:rsid w:val="004423BA"/>
    <w:rsid w:val="004A33B7"/>
    <w:rsid w:val="004B7D77"/>
    <w:rsid w:val="004C780C"/>
    <w:rsid w:val="00516EB6"/>
    <w:rsid w:val="005568CA"/>
    <w:rsid w:val="005648CC"/>
    <w:rsid w:val="005911C6"/>
    <w:rsid w:val="005C4A79"/>
    <w:rsid w:val="005E3469"/>
    <w:rsid w:val="005E5489"/>
    <w:rsid w:val="005F799B"/>
    <w:rsid w:val="0062261D"/>
    <w:rsid w:val="006319A6"/>
    <w:rsid w:val="006419FA"/>
    <w:rsid w:val="006744B9"/>
    <w:rsid w:val="006803C2"/>
    <w:rsid w:val="00694DCF"/>
    <w:rsid w:val="00696475"/>
    <w:rsid w:val="006C048F"/>
    <w:rsid w:val="006C530A"/>
    <w:rsid w:val="006E5BB0"/>
    <w:rsid w:val="00704B89"/>
    <w:rsid w:val="007100D4"/>
    <w:rsid w:val="00764B5A"/>
    <w:rsid w:val="00795669"/>
    <w:rsid w:val="007B215B"/>
    <w:rsid w:val="007C7440"/>
    <w:rsid w:val="007D303E"/>
    <w:rsid w:val="00817F63"/>
    <w:rsid w:val="0082364A"/>
    <w:rsid w:val="00852438"/>
    <w:rsid w:val="00854FCE"/>
    <w:rsid w:val="008B739F"/>
    <w:rsid w:val="008C1B7D"/>
    <w:rsid w:val="008F4052"/>
    <w:rsid w:val="009128FF"/>
    <w:rsid w:val="0091553B"/>
    <w:rsid w:val="0091605B"/>
    <w:rsid w:val="00977234"/>
    <w:rsid w:val="00982862"/>
    <w:rsid w:val="00987803"/>
    <w:rsid w:val="009A0990"/>
    <w:rsid w:val="009A3EEF"/>
    <w:rsid w:val="009A4B04"/>
    <w:rsid w:val="00A744D5"/>
    <w:rsid w:val="00A86980"/>
    <w:rsid w:val="00AC2437"/>
    <w:rsid w:val="00AE78D8"/>
    <w:rsid w:val="00AF048C"/>
    <w:rsid w:val="00B43373"/>
    <w:rsid w:val="00B91AE5"/>
    <w:rsid w:val="00BA2680"/>
    <w:rsid w:val="00BB2073"/>
    <w:rsid w:val="00BC1231"/>
    <w:rsid w:val="00BC4293"/>
    <w:rsid w:val="00BD31AD"/>
    <w:rsid w:val="00BF103F"/>
    <w:rsid w:val="00C244B2"/>
    <w:rsid w:val="00C33C4B"/>
    <w:rsid w:val="00C51674"/>
    <w:rsid w:val="00CA140C"/>
    <w:rsid w:val="00CA7050"/>
    <w:rsid w:val="00CC777B"/>
    <w:rsid w:val="00CD27F8"/>
    <w:rsid w:val="00CD3179"/>
    <w:rsid w:val="00CE7507"/>
    <w:rsid w:val="00D22D04"/>
    <w:rsid w:val="00D257D7"/>
    <w:rsid w:val="00D65D50"/>
    <w:rsid w:val="00DC288D"/>
    <w:rsid w:val="00DC529B"/>
    <w:rsid w:val="00DD7000"/>
    <w:rsid w:val="00E32C67"/>
    <w:rsid w:val="00E52431"/>
    <w:rsid w:val="00E5719E"/>
    <w:rsid w:val="00E66280"/>
    <w:rsid w:val="00EA622B"/>
    <w:rsid w:val="00ED124C"/>
    <w:rsid w:val="00F076C1"/>
    <w:rsid w:val="00F31493"/>
    <w:rsid w:val="00F330DA"/>
    <w:rsid w:val="00F50C4E"/>
    <w:rsid w:val="00F66BFC"/>
    <w:rsid w:val="00F726E7"/>
    <w:rsid w:val="00F752C7"/>
    <w:rsid w:val="00F80E63"/>
    <w:rsid w:val="00F92C7B"/>
    <w:rsid w:val="00FA2704"/>
    <w:rsid w:val="00FA4725"/>
    <w:rsid w:val="00FF2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8673"/>
    <o:shapelayout v:ext="edit">
      <o:idmap v:ext="edit" data="1"/>
    </o:shapelayout>
  </w:shapeDefaults>
  <w:decimalSymbol w:val="."/>
  <w:listSeparator w:val=","/>
  <w14:docId w14:val="14D9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B7"/>
    <w:rPr>
      <w:rFonts w:ascii="Times New Roman" w:eastAsia="Times New Roman" w:hAnsi="Times New Roman"/>
      <w:sz w:val="24"/>
      <w:szCs w:val="24"/>
    </w:rPr>
  </w:style>
  <w:style w:type="paragraph" w:styleId="Heading1">
    <w:name w:val="heading 1"/>
    <w:basedOn w:val="Normal"/>
    <w:next w:val="Normal"/>
    <w:link w:val="Heading1Char"/>
    <w:qFormat/>
    <w:locked/>
    <w:rsid w:val="00764B5A"/>
    <w:pPr>
      <w:keepNext/>
      <w:spacing w:before="240" w:after="60"/>
      <w:outlineLvl w:val="0"/>
    </w:pPr>
    <w:rPr>
      <w:rFonts w:ascii="Arial" w:hAnsi="Arial"/>
      <w:b/>
      <w:bCs/>
      <w:kern w:val="32"/>
      <w:sz w:val="36"/>
      <w:szCs w:val="32"/>
      <w:u w:val="single"/>
    </w:rPr>
  </w:style>
  <w:style w:type="paragraph" w:styleId="Heading2">
    <w:name w:val="heading 2"/>
    <w:basedOn w:val="Normal"/>
    <w:next w:val="Normal"/>
    <w:link w:val="Heading2Char"/>
    <w:unhideWhenUsed/>
    <w:qFormat/>
    <w:locked/>
    <w:rsid w:val="00E32C67"/>
    <w:pPr>
      <w:keepNext/>
      <w:spacing w:before="240" w:after="60"/>
      <w:outlineLvl w:val="1"/>
    </w:pPr>
    <w:rPr>
      <w:rFonts w:ascii="Arial" w:eastAsiaTheme="majorEastAsia" w:hAnsi="Arial" w:cstheme="majorBidi"/>
      <w:bCs/>
      <w:iCs/>
      <w:szCs w:val="28"/>
      <w:u w:val="single"/>
    </w:rPr>
  </w:style>
  <w:style w:type="paragraph" w:styleId="Heading3">
    <w:name w:val="heading 3"/>
    <w:basedOn w:val="Normal"/>
    <w:next w:val="Normal"/>
    <w:link w:val="Heading3Char"/>
    <w:unhideWhenUsed/>
    <w:qFormat/>
    <w:locked/>
    <w:rsid w:val="00DC288D"/>
    <w:pPr>
      <w:keepNext/>
      <w:spacing w:before="240" w:after="60"/>
      <w:outlineLvl w:val="2"/>
    </w:pPr>
    <w:rPr>
      <w:rFonts w:ascii="Arial" w:eastAsiaTheme="majorEastAsia" w:hAnsi="Arial" w:cstheme="majorBidi"/>
      <w:bCs/>
      <w:szCs w:val="26"/>
      <w:u w:val="single"/>
    </w:rPr>
  </w:style>
  <w:style w:type="paragraph" w:styleId="Heading4">
    <w:name w:val="heading 4"/>
    <w:basedOn w:val="Normal"/>
    <w:next w:val="Normal"/>
    <w:link w:val="Heading4Char"/>
    <w:semiHidden/>
    <w:unhideWhenUsed/>
    <w:qFormat/>
    <w:locked/>
    <w:rsid w:val="00F66BFC"/>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4A33B7"/>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9"/>
    <w:locked/>
    <w:rsid w:val="004A33B7"/>
    <w:rPr>
      <w:rFonts w:ascii="Times New Roman" w:hAnsi="Times New Roman" w:cs="Times New Roman"/>
      <w:i/>
      <w:iCs/>
      <w:sz w:val="24"/>
      <w:szCs w:val="24"/>
    </w:rPr>
  </w:style>
  <w:style w:type="character" w:styleId="Hyperlink">
    <w:name w:val="Hyperlink"/>
    <w:uiPriority w:val="99"/>
    <w:rsid w:val="004A33B7"/>
    <w:rPr>
      <w:rFonts w:cs="Times New Roman"/>
      <w:color w:val="0000FF"/>
      <w:u w:val="single"/>
    </w:rPr>
  </w:style>
  <w:style w:type="paragraph" w:styleId="Header">
    <w:name w:val="header"/>
    <w:basedOn w:val="Normal"/>
    <w:link w:val="HeaderChar"/>
    <w:uiPriority w:val="99"/>
    <w:semiHidden/>
    <w:rsid w:val="000F65EB"/>
    <w:pPr>
      <w:tabs>
        <w:tab w:val="center" w:pos="4513"/>
        <w:tab w:val="right" w:pos="9026"/>
      </w:tabs>
    </w:pPr>
  </w:style>
  <w:style w:type="character" w:customStyle="1" w:styleId="HeaderChar">
    <w:name w:val="Header Char"/>
    <w:link w:val="Header"/>
    <w:uiPriority w:val="99"/>
    <w:semiHidden/>
    <w:locked/>
    <w:rsid w:val="000F65EB"/>
    <w:rPr>
      <w:rFonts w:ascii="Times New Roman" w:hAnsi="Times New Roman" w:cs="Times New Roman"/>
      <w:sz w:val="24"/>
      <w:szCs w:val="24"/>
      <w:lang w:eastAsia="en-GB"/>
    </w:rPr>
  </w:style>
  <w:style w:type="paragraph" w:styleId="Footer">
    <w:name w:val="footer"/>
    <w:basedOn w:val="Normal"/>
    <w:link w:val="FooterChar"/>
    <w:uiPriority w:val="99"/>
    <w:rsid w:val="000F65EB"/>
    <w:pPr>
      <w:tabs>
        <w:tab w:val="center" w:pos="4513"/>
        <w:tab w:val="right" w:pos="9026"/>
      </w:tabs>
    </w:pPr>
  </w:style>
  <w:style w:type="character" w:customStyle="1" w:styleId="FooterChar">
    <w:name w:val="Footer Char"/>
    <w:link w:val="Footer"/>
    <w:uiPriority w:val="99"/>
    <w:locked/>
    <w:rsid w:val="000F65EB"/>
    <w:rPr>
      <w:rFonts w:ascii="Times New Roman" w:hAnsi="Times New Roman" w:cs="Times New Roman"/>
      <w:sz w:val="24"/>
      <w:szCs w:val="24"/>
      <w:lang w:eastAsia="en-GB"/>
    </w:rPr>
  </w:style>
  <w:style w:type="paragraph" w:styleId="ListParagraph">
    <w:name w:val="List Paragraph"/>
    <w:basedOn w:val="Normal"/>
    <w:uiPriority w:val="99"/>
    <w:qFormat/>
    <w:rsid w:val="00817F63"/>
    <w:pPr>
      <w:ind w:left="720"/>
      <w:contextualSpacing/>
    </w:pPr>
  </w:style>
  <w:style w:type="paragraph" w:styleId="NormalWeb">
    <w:name w:val="Normal (Web)"/>
    <w:basedOn w:val="Normal"/>
    <w:uiPriority w:val="99"/>
    <w:semiHidden/>
    <w:rsid w:val="009A4B04"/>
    <w:pPr>
      <w:spacing w:before="100" w:beforeAutospacing="1" w:after="100" w:afterAutospacing="1"/>
    </w:pPr>
  </w:style>
  <w:style w:type="paragraph" w:styleId="BalloonText">
    <w:name w:val="Balloon Text"/>
    <w:basedOn w:val="Normal"/>
    <w:link w:val="BalloonTextChar"/>
    <w:uiPriority w:val="99"/>
    <w:semiHidden/>
    <w:rsid w:val="0041426C"/>
    <w:rPr>
      <w:rFonts w:ascii="Tahoma" w:hAnsi="Tahoma" w:cs="Tahoma"/>
      <w:sz w:val="16"/>
      <w:szCs w:val="16"/>
    </w:rPr>
  </w:style>
  <w:style w:type="character" w:customStyle="1" w:styleId="BalloonTextChar">
    <w:name w:val="Balloon Text Char"/>
    <w:link w:val="BalloonText"/>
    <w:uiPriority w:val="99"/>
    <w:semiHidden/>
    <w:locked/>
    <w:rsid w:val="0041426C"/>
    <w:rPr>
      <w:rFonts w:ascii="Tahoma" w:hAnsi="Tahoma" w:cs="Tahoma"/>
      <w:sz w:val="16"/>
      <w:szCs w:val="16"/>
      <w:lang w:eastAsia="en-GB"/>
    </w:rPr>
  </w:style>
  <w:style w:type="paragraph" w:customStyle="1" w:styleId="ecxmsonormal">
    <w:name w:val="ecxmsonormal"/>
    <w:basedOn w:val="Normal"/>
    <w:uiPriority w:val="99"/>
    <w:rsid w:val="0043509A"/>
    <w:pPr>
      <w:spacing w:after="324"/>
    </w:pPr>
  </w:style>
  <w:style w:type="paragraph" w:customStyle="1" w:styleId="Inter">
    <w:name w:val="Inter"/>
    <w:basedOn w:val="Normal"/>
    <w:uiPriority w:val="99"/>
    <w:rsid w:val="00F50C4E"/>
    <w:pPr>
      <w:widowControl w:val="0"/>
    </w:pPr>
    <w:rPr>
      <w:rFonts w:ascii="Palatino" w:eastAsia="Calibri" w:hAnsi="Palatino"/>
      <w:sz w:val="8"/>
      <w:szCs w:val="20"/>
      <w:lang w:eastAsia="en-US"/>
    </w:rPr>
  </w:style>
  <w:style w:type="character" w:customStyle="1" w:styleId="Heading1Char">
    <w:name w:val="Heading 1 Char"/>
    <w:link w:val="Heading1"/>
    <w:rsid w:val="00764B5A"/>
    <w:rPr>
      <w:rFonts w:ascii="Arial" w:eastAsia="Times New Roman" w:hAnsi="Arial"/>
      <w:b/>
      <w:bCs/>
      <w:kern w:val="32"/>
      <w:sz w:val="36"/>
      <w:szCs w:val="32"/>
      <w:u w:val="single"/>
    </w:rPr>
  </w:style>
  <w:style w:type="character" w:customStyle="1" w:styleId="Heading2Char">
    <w:name w:val="Heading 2 Char"/>
    <w:basedOn w:val="DefaultParagraphFont"/>
    <w:link w:val="Heading2"/>
    <w:rsid w:val="00E32C67"/>
    <w:rPr>
      <w:rFonts w:ascii="Arial" w:eastAsiaTheme="majorEastAsia" w:hAnsi="Arial" w:cstheme="majorBidi"/>
      <w:bCs/>
      <w:iCs/>
      <w:sz w:val="24"/>
      <w:szCs w:val="28"/>
      <w:u w:val="single"/>
    </w:rPr>
  </w:style>
  <w:style w:type="character" w:customStyle="1" w:styleId="Heading3Char">
    <w:name w:val="Heading 3 Char"/>
    <w:basedOn w:val="DefaultParagraphFont"/>
    <w:link w:val="Heading3"/>
    <w:rsid w:val="00DC288D"/>
    <w:rPr>
      <w:rFonts w:ascii="Arial" w:eastAsiaTheme="majorEastAsia" w:hAnsi="Arial" w:cstheme="majorBidi"/>
      <w:bCs/>
      <w:sz w:val="24"/>
      <w:szCs w:val="26"/>
      <w:u w:val="single"/>
    </w:rPr>
  </w:style>
  <w:style w:type="paragraph" w:styleId="TOC1">
    <w:name w:val="toc 1"/>
    <w:basedOn w:val="Normal"/>
    <w:next w:val="Normal"/>
    <w:autoRedefine/>
    <w:uiPriority w:val="39"/>
    <w:locked/>
    <w:rsid w:val="00A744D5"/>
    <w:pPr>
      <w:tabs>
        <w:tab w:val="right" w:leader="dot" w:pos="9182"/>
      </w:tabs>
      <w:spacing w:before="120" w:after="120" w:line="480" w:lineRule="auto"/>
    </w:pPr>
    <w:rPr>
      <w:rFonts w:asciiTheme="minorHAnsi" w:hAnsiTheme="minorHAnsi" w:cstheme="minorHAnsi"/>
      <w:b/>
      <w:bCs/>
      <w:caps/>
      <w:sz w:val="20"/>
      <w:szCs w:val="20"/>
    </w:rPr>
  </w:style>
  <w:style w:type="paragraph" w:styleId="TOC2">
    <w:name w:val="toc 2"/>
    <w:basedOn w:val="Normal"/>
    <w:next w:val="Normal"/>
    <w:autoRedefine/>
    <w:uiPriority w:val="39"/>
    <w:locked/>
    <w:rsid w:val="006C530A"/>
    <w:pPr>
      <w:ind w:left="240"/>
    </w:pPr>
    <w:rPr>
      <w:rFonts w:asciiTheme="minorHAnsi" w:hAnsiTheme="minorHAnsi" w:cstheme="minorHAnsi"/>
      <w:smallCaps/>
      <w:sz w:val="20"/>
      <w:szCs w:val="20"/>
    </w:rPr>
  </w:style>
  <w:style w:type="paragraph" w:styleId="TOC3">
    <w:name w:val="toc 3"/>
    <w:basedOn w:val="Normal"/>
    <w:next w:val="Normal"/>
    <w:autoRedefine/>
    <w:uiPriority w:val="39"/>
    <w:locked/>
    <w:rsid w:val="006C530A"/>
    <w:pPr>
      <w:ind w:left="480"/>
    </w:pPr>
    <w:rPr>
      <w:rFonts w:asciiTheme="minorHAnsi" w:hAnsiTheme="minorHAnsi" w:cstheme="minorHAnsi"/>
      <w:i/>
      <w:iCs/>
      <w:sz w:val="20"/>
      <w:szCs w:val="20"/>
    </w:rPr>
  </w:style>
  <w:style w:type="paragraph" w:styleId="TOC4">
    <w:name w:val="toc 4"/>
    <w:basedOn w:val="Normal"/>
    <w:next w:val="Normal"/>
    <w:autoRedefine/>
    <w:locked/>
    <w:rsid w:val="006C530A"/>
    <w:pPr>
      <w:ind w:left="720"/>
    </w:pPr>
    <w:rPr>
      <w:rFonts w:asciiTheme="minorHAnsi" w:hAnsiTheme="minorHAnsi" w:cstheme="minorHAnsi"/>
      <w:sz w:val="18"/>
      <w:szCs w:val="18"/>
    </w:rPr>
  </w:style>
  <w:style w:type="paragraph" w:styleId="TOC5">
    <w:name w:val="toc 5"/>
    <w:basedOn w:val="Normal"/>
    <w:next w:val="Normal"/>
    <w:autoRedefine/>
    <w:locked/>
    <w:rsid w:val="006C530A"/>
    <w:pPr>
      <w:ind w:left="960"/>
    </w:pPr>
    <w:rPr>
      <w:rFonts w:asciiTheme="minorHAnsi" w:hAnsiTheme="minorHAnsi" w:cstheme="minorHAnsi"/>
      <w:sz w:val="18"/>
      <w:szCs w:val="18"/>
    </w:rPr>
  </w:style>
  <w:style w:type="paragraph" w:styleId="TOC6">
    <w:name w:val="toc 6"/>
    <w:basedOn w:val="Normal"/>
    <w:next w:val="Normal"/>
    <w:autoRedefine/>
    <w:locked/>
    <w:rsid w:val="006C530A"/>
    <w:pPr>
      <w:ind w:left="1200"/>
    </w:pPr>
    <w:rPr>
      <w:rFonts w:asciiTheme="minorHAnsi" w:hAnsiTheme="minorHAnsi" w:cstheme="minorHAnsi"/>
      <w:sz w:val="18"/>
      <w:szCs w:val="18"/>
    </w:rPr>
  </w:style>
  <w:style w:type="paragraph" w:styleId="TOC7">
    <w:name w:val="toc 7"/>
    <w:basedOn w:val="Normal"/>
    <w:next w:val="Normal"/>
    <w:autoRedefine/>
    <w:locked/>
    <w:rsid w:val="006C530A"/>
    <w:pPr>
      <w:ind w:left="1440"/>
    </w:pPr>
    <w:rPr>
      <w:rFonts w:asciiTheme="minorHAnsi" w:hAnsiTheme="minorHAnsi" w:cstheme="minorHAnsi"/>
      <w:sz w:val="18"/>
      <w:szCs w:val="18"/>
    </w:rPr>
  </w:style>
  <w:style w:type="paragraph" w:styleId="TOC8">
    <w:name w:val="toc 8"/>
    <w:basedOn w:val="Normal"/>
    <w:next w:val="Normal"/>
    <w:autoRedefine/>
    <w:locked/>
    <w:rsid w:val="006C530A"/>
    <w:pPr>
      <w:ind w:left="1680"/>
    </w:pPr>
    <w:rPr>
      <w:rFonts w:asciiTheme="minorHAnsi" w:hAnsiTheme="minorHAnsi" w:cstheme="minorHAnsi"/>
      <w:sz w:val="18"/>
      <w:szCs w:val="18"/>
    </w:rPr>
  </w:style>
  <w:style w:type="paragraph" w:styleId="TOC9">
    <w:name w:val="toc 9"/>
    <w:basedOn w:val="Normal"/>
    <w:next w:val="Normal"/>
    <w:autoRedefine/>
    <w:locked/>
    <w:rsid w:val="006C530A"/>
    <w:pPr>
      <w:ind w:left="1920"/>
    </w:pPr>
    <w:rPr>
      <w:rFonts w:asciiTheme="minorHAnsi" w:hAnsiTheme="minorHAnsi" w:cstheme="minorHAnsi"/>
      <w:sz w:val="18"/>
      <w:szCs w:val="18"/>
    </w:rPr>
  </w:style>
  <w:style w:type="paragraph" w:customStyle="1" w:styleId="FocusHeading1">
    <w:name w:val="Focus Heading 1"/>
    <w:basedOn w:val="Heading1"/>
    <w:autoRedefine/>
    <w:qFormat/>
    <w:rsid w:val="00F66BFC"/>
    <w:pPr>
      <w:spacing w:before="0" w:after="0"/>
      <w:jc w:val="center"/>
    </w:pPr>
    <w:rPr>
      <w:bCs w:val="0"/>
      <w:noProof/>
      <w:kern w:val="0"/>
      <w:sz w:val="40"/>
      <w:szCs w:val="24"/>
      <w:lang w:val="en-US"/>
    </w:rPr>
  </w:style>
  <w:style w:type="paragraph" w:customStyle="1" w:styleId="FocusHeading2">
    <w:name w:val="Focus Heading 2"/>
    <w:basedOn w:val="FocusHeading1"/>
    <w:autoRedefine/>
    <w:qFormat/>
    <w:rsid w:val="00F66BFC"/>
    <w:pPr>
      <w:ind w:left="-567" w:right="-692"/>
      <w:outlineLvl w:val="1"/>
    </w:pPr>
    <w:rPr>
      <w:i/>
      <w:sz w:val="32"/>
    </w:rPr>
  </w:style>
  <w:style w:type="paragraph" w:customStyle="1" w:styleId="FocusHeading3">
    <w:name w:val="Focus Heading 3"/>
    <w:basedOn w:val="FocusHeading2"/>
    <w:autoRedefine/>
    <w:qFormat/>
    <w:rsid w:val="00F66BFC"/>
    <w:pPr>
      <w:jc w:val="left"/>
    </w:pPr>
    <w:rPr>
      <w:sz w:val="28"/>
      <w:u w:val="none"/>
    </w:rPr>
  </w:style>
  <w:style w:type="paragraph" w:customStyle="1" w:styleId="FocusHeading3NumberBullets">
    <w:name w:val="Focus Heading 3 Number Bullets"/>
    <w:basedOn w:val="Heading3"/>
    <w:autoRedefine/>
    <w:qFormat/>
    <w:rsid w:val="008C1B7D"/>
    <w:pPr>
      <w:numPr>
        <w:numId w:val="8"/>
      </w:numPr>
      <w:spacing w:before="0" w:after="0" w:afterAutospacing="1" w:line="276" w:lineRule="auto"/>
      <w:ind w:left="426"/>
    </w:pPr>
    <w:rPr>
      <w:rFonts w:eastAsia="Times New Roman" w:cs="Times New Roman"/>
      <w:b/>
      <w:i/>
      <w:iCs/>
      <w:noProof/>
      <w:sz w:val="28"/>
      <w:u w:val="none"/>
      <w:lang w:val="en-US"/>
    </w:rPr>
  </w:style>
  <w:style w:type="paragraph" w:customStyle="1" w:styleId="FocusHeading4">
    <w:name w:val="Focus Heading 4"/>
    <w:basedOn w:val="Heading4"/>
    <w:autoRedefine/>
    <w:qFormat/>
    <w:rsid w:val="00F66BFC"/>
    <w:pPr>
      <w:keepLines w:val="0"/>
      <w:spacing w:before="100" w:beforeAutospacing="1" w:after="100" w:afterAutospacing="1"/>
    </w:pPr>
    <w:rPr>
      <w:rFonts w:ascii="Arial" w:eastAsia="Times New Roman" w:hAnsi="Arial" w:cs="Times New Roman"/>
      <w:i w:val="0"/>
      <w:iCs w:val="0"/>
      <w:noProof/>
      <w:color w:val="auto"/>
      <w:szCs w:val="28"/>
      <w:u w:val="single"/>
      <w:lang w:val="en-US"/>
    </w:rPr>
  </w:style>
  <w:style w:type="character" w:customStyle="1" w:styleId="Heading4Char">
    <w:name w:val="Heading 4 Char"/>
    <w:basedOn w:val="DefaultParagraphFont"/>
    <w:link w:val="Heading4"/>
    <w:semiHidden/>
    <w:rsid w:val="00F66BFC"/>
    <w:rPr>
      <w:rFonts w:asciiTheme="majorHAnsi" w:eastAsiaTheme="majorEastAsia" w:hAnsiTheme="majorHAnsi" w:cstheme="majorBidi"/>
      <w:b/>
      <w:bCs/>
      <w:i/>
      <w:iCs/>
      <w:color w:val="4F81BD" w:themeColor="accent1"/>
      <w:sz w:val="24"/>
      <w:szCs w:val="24"/>
    </w:rPr>
  </w:style>
  <w:style w:type="paragraph" w:customStyle="1" w:styleId="FocusHeading5">
    <w:name w:val="Focus Heading 5"/>
    <w:basedOn w:val="Heading3"/>
    <w:autoRedefine/>
    <w:qFormat/>
    <w:rsid w:val="00F66BFC"/>
    <w:pPr>
      <w:numPr>
        <w:numId w:val="9"/>
      </w:numPr>
      <w:spacing w:before="120" w:after="120" w:line="276" w:lineRule="auto"/>
    </w:pPr>
    <w:rPr>
      <w:rFonts w:eastAsia="Times New Roman" w:cs="Arial"/>
      <w:b/>
      <w:i/>
      <w:noProof/>
      <w:szCs w:val="24"/>
      <w:lang w:val="en-US"/>
    </w:rPr>
  </w:style>
  <w:style w:type="paragraph" w:customStyle="1" w:styleId="FocusHeading5LetterBullets">
    <w:name w:val="Focus Heading 5 Letter Bullets"/>
    <w:basedOn w:val="Heading3"/>
    <w:autoRedefine/>
    <w:qFormat/>
    <w:rsid w:val="00F66BFC"/>
    <w:pPr>
      <w:spacing w:before="120" w:after="120" w:line="276" w:lineRule="auto"/>
    </w:pPr>
    <w:rPr>
      <w:rFonts w:eastAsia="Times New Roman" w:cs="Arial"/>
      <w:b/>
      <w:i/>
      <w:noProof/>
      <w:szCs w:val="24"/>
      <w:lang w:val="en-US"/>
    </w:rPr>
  </w:style>
  <w:style w:type="paragraph" w:customStyle="1" w:styleId="FocusHeading8">
    <w:name w:val="Focus Heading 8"/>
    <w:basedOn w:val="FocusHeading4"/>
    <w:autoRedefine/>
    <w:qFormat/>
    <w:rsid w:val="00F66BFC"/>
    <w:pPr>
      <w:spacing w:before="0" w:beforeAutospacing="0" w:after="0" w:afterAutospacing="0"/>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B7"/>
    <w:rPr>
      <w:rFonts w:ascii="Times New Roman" w:eastAsia="Times New Roman" w:hAnsi="Times New Roman"/>
      <w:sz w:val="24"/>
      <w:szCs w:val="24"/>
    </w:rPr>
  </w:style>
  <w:style w:type="paragraph" w:styleId="Heading1">
    <w:name w:val="heading 1"/>
    <w:basedOn w:val="Normal"/>
    <w:next w:val="Normal"/>
    <w:link w:val="Heading1Char"/>
    <w:qFormat/>
    <w:locked/>
    <w:rsid w:val="00764B5A"/>
    <w:pPr>
      <w:keepNext/>
      <w:spacing w:before="240" w:after="60"/>
      <w:outlineLvl w:val="0"/>
    </w:pPr>
    <w:rPr>
      <w:rFonts w:ascii="Arial" w:hAnsi="Arial"/>
      <w:b/>
      <w:bCs/>
      <w:kern w:val="32"/>
      <w:sz w:val="36"/>
      <w:szCs w:val="32"/>
      <w:u w:val="single"/>
    </w:rPr>
  </w:style>
  <w:style w:type="paragraph" w:styleId="Heading2">
    <w:name w:val="heading 2"/>
    <w:basedOn w:val="Normal"/>
    <w:next w:val="Normal"/>
    <w:link w:val="Heading2Char"/>
    <w:unhideWhenUsed/>
    <w:qFormat/>
    <w:locked/>
    <w:rsid w:val="00E32C67"/>
    <w:pPr>
      <w:keepNext/>
      <w:spacing w:before="240" w:after="60"/>
      <w:outlineLvl w:val="1"/>
    </w:pPr>
    <w:rPr>
      <w:rFonts w:ascii="Arial" w:eastAsiaTheme="majorEastAsia" w:hAnsi="Arial" w:cstheme="majorBidi"/>
      <w:bCs/>
      <w:iCs/>
      <w:szCs w:val="28"/>
      <w:u w:val="single"/>
    </w:rPr>
  </w:style>
  <w:style w:type="paragraph" w:styleId="Heading3">
    <w:name w:val="heading 3"/>
    <w:basedOn w:val="Normal"/>
    <w:next w:val="Normal"/>
    <w:link w:val="Heading3Char"/>
    <w:unhideWhenUsed/>
    <w:qFormat/>
    <w:locked/>
    <w:rsid w:val="00DC288D"/>
    <w:pPr>
      <w:keepNext/>
      <w:spacing w:before="240" w:after="60"/>
      <w:outlineLvl w:val="2"/>
    </w:pPr>
    <w:rPr>
      <w:rFonts w:ascii="Arial" w:eastAsiaTheme="majorEastAsia" w:hAnsi="Arial" w:cstheme="majorBidi"/>
      <w:bCs/>
      <w:szCs w:val="26"/>
      <w:u w:val="single"/>
    </w:rPr>
  </w:style>
  <w:style w:type="paragraph" w:styleId="Heading4">
    <w:name w:val="heading 4"/>
    <w:basedOn w:val="Normal"/>
    <w:next w:val="Normal"/>
    <w:link w:val="Heading4Char"/>
    <w:semiHidden/>
    <w:unhideWhenUsed/>
    <w:qFormat/>
    <w:locked/>
    <w:rsid w:val="00F66BFC"/>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4A33B7"/>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9"/>
    <w:locked/>
    <w:rsid w:val="004A33B7"/>
    <w:rPr>
      <w:rFonts w:ascii="Times New Roman" w:hAnsi="Times New Roman" w:cs="Times New Roman"/>
      <w:i/>
      <w:iCs/>
      <w:sz w:val="24"/>
      <w:szCs w:val="24"/>
    </w:rPr>
  </w:style>
  <w:style w:type="character" w:styleId="Hyperlink">
    <w:name w:val="Hyperlink"/>
    <w:uiPriority w:val="99"/>
    <w:rsid w:val="004A33B7"/>
    <w:rPr>
      <w:rFonts w:cs="Times New Roman"/>
      <w:color w:val="0000FF"/>
      <w:u w:val="single"/>
    </w:rPr>
  </w:style>
  <w:style w:type="paragraph" w:styleId="Header">
    <w:name w:val="header"/>
    <w:basedOn w:val="Normal"/>
    <w:link w:val="HeaderChar"/>
    <w:uiPriority w:val="99"/>
    <w:semiHidden/>
    <w:rsid w:val="000F65EB"/>
    <w:pPr>
      <w:tabs>
        <w:tab w:val="center" w:pos="4513"/>
        <w:tab w:val="right" w:pos="9026"/>
      </w:tabs>
    </w:pPr>
  </w:style>
  <w:style w:type="character" w:customStyle="1" w:styleId="HeaderChar">
    <w:name w:val="Header Char"/>
    <w:link w:val="Header"/>
    <w:uiPriority w:val="99"/>
    <w:semiHidden/>
    <w:locked/>
    <w:rsid w:val="000F65EB"/>
    <w:rPr>
      <w:rFonts w:ascii="Times New Roman" w:hAnsi="Times New Roman" w:cs="Times New Roman"/>
      <w:sz w:val="24"/>
      <w:szCs w:val="24"/>
      <w:lang w:eastAsia="en-GB"/>
    </w:rPr>
  </w:style>
  <w:style w:type="paragraph" w:styleId="Footer">
    <w:name w:val="footer"/>
    <w:basedOn w:val="Normal"/>
    <w:link w:val="FooterChar"/>
    <w:uiPriority w:val="99"/>
    <w:rsid w:val="000F65EB"/>
    <w:pPr>
      <w:tabs>
        <w:tab w:val="center" w:pos="4513"/>
        <w:tab w:val="right" w:pos="9026"/>
      </w:tabs>
    </w:pPr>
  </w:style>
  <w:style w:type="character" w:customStyle="1" w:styleId="FooterChar">
    <w:name w:val="Footer Char"/>
    <w:link w:val="Footer"/>
    <w:uiPriority w:val="99"/>
    <w:locked/>
    <w:rsid w:val="000F65EB"/>
    <w:rPr>
      <w:rFonts w:ascii="Times New Roman" w:hAnsi="Times New Roman" w:cs="Times New Roman"/>
      <w:sz w:val="24"/>
      <w:szCs w:val="24"/>
      <w:lang w:eastAsia="en-GB"/>
    </w:rPr>
  </w:style>
  <w:style w:type="paragraph" w:styleId="ListParagraph">
    <w:name w:val="List Paragraph"/>
    <w:basedOn w:val="Normal"/>
    <w:uiPriority w:val="99"/>
    <w:qFormat/>
    <w:rsid w:val="00817F63"/>
    <w:pPr>
      <w:ind w:left="720"/>
      <w:contextualSpacing/>
    </w:pPr>
  </w:style>
  <w:style w:type="paragraph" w:styleId="NormalWeb">
    <w:name w:val="Normal (Web)"/>
    <w:basedOn w:val="Normal"/>
    <w:uiPriority w:val="99"/>
    <w:semiHidden/>
    <w:rsid w:val="009A4B04"/>
    <w:pPr>
      <w:spacing w:before="100" w:beforeAutospacing="1" w:after="100" w:afterAutospacing="1"/>
    </w:pPr>
  </w:style>
  <w:style w:type="paragraph" w:styleId="BalloonText">
    <w:name w:val="Balloon Text"/>
    <w:basedOn w:val="Normal"/>
    <w:link w:val="BalloonTextChar"/>
    <w:uiPriority w:val="99"/>
    <w:semiHidden/>
    <w:rsid w:val="0041426C"/>
    <w:rPr>
      <w:rFonts w:ascii="Tahoma" w:hAnsi="Tahoma" w:cs="Tahoma"/>
      <w:sz w:val="16"/>
      <w:szCs w:val="16"/>
    </w:rPr>
  </w:style>
  <w:style w:type="character" w:customStyle="1" w:styleId="BalloonTextChar">
    <w:name w:val="Balloon Text Char"/>
    <w:link w:val="BalloonText"/>
    <w:uiPriority w:val="99"/>
    <w:semiHidden/>
    <w:locked/>
    <w:rsid w:val="0041426C"/>
    <w:rPr>
      <w:rFonts w:ascii="Tahoma" w:hAnsi="Tahoma" w:cs="Tahoma"/>
      <w:sz w:val="16"/>
      <w:szCs w:val="16"/>
      <w:lang w:eastAsia="en-GB"/>
    </w:rPr>
  </w:style>
  <w:style w:type="paragraph" w:customStyle="1" w:styleId="ecxmsonormal">
    <w:name w:val="ecxmsonormal"/>
    <w:basedOn w:val="Normal"/>
    <w:uiPriority w:val="99"/>
    <w:rsid w:val="0043509A"/>
    <w:pPr>
      <w:spacing w:after="324"/>
    </w:pPr>
  </w:style>
  <w:style w:type="paragraph" w:customStyle="1" w:styleId="Inter">
    <w:name w:val="Inter"/>
    <w:basedOn w:val="Normal"/>
    <w:uiPriority w:val="99"/>
    <w:rsid w:val="00F50C4E"/>
    <w:pPr>
      <w:widowControl w:val="0"/>
    </w:pPr>
    <w:rPr>
      <w:rFonts w:ascii="Palatino" w:eastAsia="Calibri" w:hAnsi="Palatino"/>
      <w:sz w:val="8"/>
      <w:szCs w:val="20"/>
      <w:lang w:eastAsia="en-US"/>
    </w:rPr>
  </w:style>
  <w:style w:type="character" w:customStyle="1" w:styleId="Heading1Char">
    <w:name w:val="Heading 1 Char"/>
    <w:link w:val="Heading1"/>
    <w:rsid w:val="00764B5A"/>
    <w:rPr>
      <w:rFonts w:ascii="Arial" w:eastAsia="Times New Roman" w:hAnsi="Arial"/>
      <w:b/>
      <w:bCs/>
      <w:kern w:val="32"/>
      <w:sz w:val="36"/>
      <w:szCs w:val="32"/>
      <w:u w:val="single"/>
    </w:rPr>
  </w:style>
  <w:style w:type="character" w:customStyle="1" w:styleId="Heading2Char">
    <w:name w:val="Heading 2 Char"/>
    <w:basedOn w:val="DefaultParagraphFont"/>
    <w:link w:val="Heading2"/>
    <w:rsid w:val="00E32C67"/>
    <w:rPr>
      <w:rFonts w:ascii="Arial" w:eastAsiaTheme="majorEastAsia" w:hAnsi="Arial" w:cstheme="majorBidi"/>
      <w:bCs/>
      <w:iCs/>
      <w:sz w:val="24"/>
      <w:szCs w:val="28"/>
      <w:u w:val="single"/>
    </w:rPr>
  </w:style>
  <w:style w:type="character" w:customStyle="1" w:styleId="Heading3Char">
    <w:name w:val="Heading 3 Char"/>
    <w:basedOn w:val="DefaultParagraphFont"/>
    <w:link w:val="Heading3"/>
    <w:rsid w:val="00DC288D"/>
    <w:rPr>
      <w:rFonts w:ascii="Arial" w:eastAsiaTheme="majorEastAsia" w:hAnsi="Arial" w:cstheme="majorBidi"/>
      <w:bCs/>
      <w:sz w:val="24"/>
      <w:szCs w:val="26"/>
      <w:u w:val="single"/>
    </w:rPr>
  </w:style>
  <w:style w:type="paragraph" w:styleId="TOC1">
    <w:name w:val="toc 1"/>
    <w:basedOn w:val="Normal"/>
    <w:next w:val="Normal"/>
    <w:autoRedefine/>
    <w:uiPriority w:val="39"/>
    <w:locked/>
    <w:rsid w:val="00A744D5"/>
    <w:pPr>
      <w:tabs>
        <w:tab w:val="right" w:leader="dot" w:pos="9182"/>
      </w:tabs>
      <w:spacing w:before="120" w:after="120" w:line="480" w:lineRule="auto"/>
    </w:pPr>
    <w:rPr>
      <w:rFonts w:asciiTheme="minorHAnsi" w:hAnsiTheme="minorHAnsi" w:cstheme="minorHAnsi"/>
      <w:b/>
      <w:bCs/>
      <w:caps/>
      <w:sz w:val="20"/>
      <w:szCs w:val="20"/>
    </w:rPr>
  </w:style>
  <w:style w:type="paragraph" w:styleId="TOC2">
    <w:name w:val="toc 2"/>
    <w:basedOn w:val="Normal"/>
    <w:next w:val="Normal"/>
    <w:autoRedefine/>
    <w:uiPriority w:val="39"/>
    <w:locked/>
    <w:rsid w:val="006C530A"/>
    <w:pPr>
      <w:ind w:left="240"/>
    </w:pPr>
    <w:rPr>
      <w:rFonts w:asciiTheme="minorHAnsi" w:hAnsiTheme="minorHAnsi" w:cstheme="minorHAnsi"/>
      <w:smallCaps/>
      <w:sz w:val="20"/>
      <w:szCs w:val="20"/>
    </w:rPr>
  </w:style>
  <w:style w:type="paragraph" w:styleId="TOC3">
    <w:name w:val="toc 3"/>
    <w:basedOn w:val="Normal"/>
    <w:next w:val="Normal"/>
    <w:autoRedefine/>
    <w:uiPriority w:val="39"/>
    <w:locked/>
    <w:rsid w:val="006C530A"/>
    <w:pPr>
      <w:ind w:left="480"/>
    </w:pPr>
    <w:rPr>
      <w:rFonts w:asciiTheme="minorHAnsi" w:hAnsiTheme="minorHAnsi" w:cstheme="minorHAnsi"/>
      <w:i/>
      <w:iCs/>
      <w:sz w:val="20"/>
      <w:szCs w:val="20"/>
    </w:rPr>
  </w:style>
  <w:style w:type="paragraph" w:styleId="TOC4">
    <w:name w:val="toc 4"/>
    <w:basedOn w:val="Normal"/>
    <w:next w:val="Normal"/>
    <w:autoRedefine/>
    <w:locked/>
    <w:rsid w:val="006C530A"/>
    <w:pPr>
      <w:ind w:left="720"/>
    </w:pPr>
    <w:rPr>
      <w:rFonts w:asciiTheme="minorHAnsi" w:hAnsiTheme="minorHAnsi" w:cstheme="minorHAnsi"/>
      <w:sz w:val="18"/>
      <w:szCs w:val="18"/>
    </w:rPr>
  </w:style>
  <w:style w:type="paragraph" w:styleId="TOC5">
    <w:name w:val="toc 5"/>
    <w:basedOn w:val="Normal"/>
    <w:next w:val="Normal"/>
    <w:autoRedefine/>
    <w:locked/>
    <w:rsid w:val="006C530A"/>
    <w:pPr>
      <w:ind w:left="960"/>
    </w:pPr>
    <w:rPr>
      <w:rFonts w:asciiTheme="minorHAnsi" w:hAnsiTheme="minorHAnsi" w:cstheme="minorHAnsi"/>
      <w:sz w:val="18"/>
      <w:szCs w:val="18"/>
    </w:rPr>
  </w:style>
  <w:style w:type="paragraph" w:styleId="TOC6">
    <w:name w:val="toc 6"/>
    <w:basedOn w:val="Normal"/>
    <w:next w:val="Normal"/>
    <w:autoRedefine/>
    <w:locked/>
    <w:rsid w:val="006C530A"/>
    <w:pPr>
      <w:ind w:left="1200"/>
    </w:pPr>
    <w:rPr>
      <w:rFonts w:asciiTheme="minorHAnsi" w:hAnsiTheme="minorHAnsi" w:cstheme="minorHAnsi"/>
      <w:sz w:val="18"/>
      <w:szCs w:val="18"/>
    </w:rPr>
  </w:style>
  <w:style w:type="paragraph" w:styleId="TOC7">
    <w:name w:val="toc 7"/>
    <w:basedOn w:val="Normal"/>
    <w:next w:val="Normal"/>
    <w:autoRedefine/>
    <w:locked/>
    <w:rsid w:val="006C530A"/>
    <w:pPr>
      <w:ind w:left="1440"/>
    </w:pPr>
    <w:rPr>
      <w:rFonts w:asciiTheme="minorHAnsi" w:hAnsiTheme="minorHAnsi" w:cstheme="minorHAnsi"/>
      <w:sz w:val="18"/>
      <w:szCs w:val="18"/>
    </w:rPr>
  </w:style>
  <w:style w:type="paragraph" w:styleId="TOC8">
    <w:name w:val="toc 8"/>
    <w:basedOn w:val="Normal"/>
    <w:next w:val="Normal"/>
    <w:autoRedefine/>
    <w:locked/>
    <w:rsid w:val="006C530A"/>
    <w:pPr>
      <w:ind w:left="1680"/>
    </w:pPr>
    <w:rPr>
      <w:rFonts w:asciiTheme="minorHAnsi" w:hAnsiTheme="minorHAnsi" w:cstheme="minorHAnsi"/>
      <w:sz w:val="18"/>
      <w:szCs w:val="18"/>
    </w:rPr>
  </w:style>
  <w:style w:type="paragraph" w:styleId="TOC9">
    <w:name w:val="toc 9"/>
    <w:basedOn w:val="Normal"/>
    <w:next w:val="Normal"/>
    <w:autoRedefine/>
    <w:locked/>
    <w:rsid w:val="006C530A"/>
    <w:pPr>
      <w:ind w:left="1920"/>
    </w:pPr>
    <w:rPr>
      <w:rFonts w:asciiTheme="minorHAnsi" w:hAnsiTheme="minorHAnsi" w:cstheme="minorHAnsi"/>
      <w:sz w:val="18"/>
      <w:szCs w:val="18"/>
    </w:rPr>
  </w:style>
  <w:style w:type="paragraph" w:customStyle="1" w:styleId="FocusHeading1">
    <w:name w:val="Focus Heading 1"/>
    <w:basedOn w:val="Heading1"/>
    <w:autoRedefine/>
    <w:qFormat/>
    <w:rsid w:val="00F66BFC"/>
    <w:pPr>
      <w:spacing w:before="0" w:after="0"/>
      <w:jc w:val="center"/>
    </w:pPr>
    <w:rPr>
      <w:bCs w:val="0"/>
      <w:noProof/>
      <w:kern w:val="0"/>
      <w:sz w:val="40"/>
      <w:szCs w:val="24"/>
      <w:lang w:val="en-US"/>
    </w:rPr>
  </w:style>
  <w:style w:type="paragraph" w:customStyle="1" w:styleId="FocusHeading2">
    <w:name w:val="Focus Heading 2"/>
    <w:basedOn w:val="FocusHeading1"/>
    <w:autoRedefine/>
    <w:qFormat/>
    <w:rsid w:val="00F66BFC"/>
    <w:pPr>
      <w:ind w:left="-567" w:right="-692"/>
      <w:outlineLvl w:val="1"/>
    </w:pPr>
    <w:rPr>
      <w:i/>
      <w:sz w:val="32"/>
    </w:rPr>
  </w:style>
  <w:style w:type="paragraph" w:customStyle="1" w:styleId="FocusHeading3">
    <w:name w:val="Focus Heading 3"/>
    <w:basedOn w:val="FocusHeading2"/>
    <w:autoRedefine/>
    <w:qFormat/>
    <w:rsid w:val="00F66BFC"/>
    <w:pPr>
      <w:jc w:val="left"/>
    </w:pPr>
    <w:rPr>
      <w:sz w:val="28"/>
      <w:u w:val="none"/>
    </w:rPr>
  </w:style>
  <w:style w:type="paragraph" w:customStyle="1" w:styleId="FocusHeading3NumberBullets">
    <w:name w:val="Focus Heading 3 Number Bullets"/>
    <w:basedOn w:val="Heading3"/>
    <w:autoRedefine/>
    <w:qFormat/>
    <w:rsid w:val="008C1B7D"/>
    <w:pPr>
      <w:numPr>
        <w:numId w:val="8"/>
      </w:numPr>
      <w:spacing w:before="0" w:after="0" w:afterAutospacing="1" w:line="276" w:lineRule="auto"/>
      <w:ind w:left="426"/>
    </w:pPr>
    <w:rPr>
      <w:rFonts w:eastAsia="Times New Roman" w:cs="Times New Roman"/>
      <w:b/>
      <w:i/>
      <w:iCs/>
      <w:noProof/>
      <w:sz w:val="28"/>
      <w:u w:val="none"/>
      <w:lang w:val="en-US"/>
    </w:rPr>
  </w:style>
  <w:style w:type="paragraph" w:customStyle="1" w:styleId="FocusHeading4">
    <w:name w:val="Focus Heading 4"/>
    <w:basedOn w:val="Heading4"/>
    <w:autoRedefine/>
    <w:qFormat/>
    <w:rsid w:val="00F66BFC"/>
    <w:pPr>
      <w:keepLines w:val="0"/>
      <w:spacing w:before="100" w:beforeAutospacing="1" w:after="100" w:afterAutospacing="1"/>
    </w:pPr>
    <w:rPr>
      <w:rFonts w:ascii="Arial" w:eastAsia="Times New Roman" w:hAnsi="Arial" w:cs="Times New Roman"/>
      <w:i w:val="0"/>
      <w:iCs w:val="0"/>
      <w:noProof/>
      <w:color w:val="auto"/>
      <w:szCs w:val="28"/>
      <w:u w:val="single"/>
      <w:lang w:val="en-US"/>
    </w:rPr>
  </w:style>
  <w:style w:type="character" w:customStyle="1" w:styleId="Heading4Char">
    <w:name w:val="Heading 4 Char"/>
    <w:basedOn w:val="DefaultParagraphFont"/>
    <w:link w:val="Heading4"/>
    <w:semiHidden/>
    <w:rsid w:val="00F66BFC"/>
    <w:rPr>
      <w:rFonts w:asciiTheme="majorHAnsi" w:eastAsiaTheme="majorEastAsia" w:hAnsiTheme="majorHAnsi" w:cstheme="majorBidi"/>
      <w:b/>
      <w:bCs/>
      <w:i/>
      <w:iCs/>
      <w:color w:val="4F81BD" w:themeColor="accent1"/>
      <w:sz w:val="24"/>
      <w:szCs w:val="24"/>
    </w:rPr>
  </w:style>
  <w:style w:type="paragraph" w:customStyle="1" w:styleId="FocusHeading5">
    <w:name w:val="Focus Heading 5"/>
    <w:basedOn w:val="Heading3"/>
    <w:autoRedefine/>
    <w:qFormat/>
    <w:rsid w:val="00F66BFC"/>
    <w:pPr>
      <w:numPr>
        <w:numId w:val="9"/>
      </w:numPr>
      <w:spacing w:before="120" w:after="120" w:line="276" w:lineRule="auto"/>
    </w:pPr>
    <w:rPr>
      <w:rFonts w:eastAsia="Times New Roman" w:cs="Arial"/>
      <w:b/>
      <w:i/>
      <w:noProof/>
      <w:szCs w:val="24"/>
      <w:lang w:val="en-US"/>
    </w:rPr>
  </w:style>
  <w:style w:type="paragraph" w:customStyle="1" w:styleId="FocusHeading5LetterBullets">
    <w:name w:val="Focus Heading 5 Letter Bullets"/>
    <w:basedOn w:val="Heading3"/>
    <w:autoRedefine/>
    <w:qFormat/>
    <w:rsid w:val="00F66BFC"/>
    <w:pPr>
      <w:spacing w:before="120" w:after="120" w:line="276" w:lineRule="auto"/>
    </w:pPr>
    <w:rPr>
      <w:rFonts w:eastAsia="Times New Roman" w:cs="Arial"/>
      <w:b/>
      <w:i/>
      <w:noProof/>
      <w:szCs w:val="24"/>
      <w:lang w:val="en-US"/>
    </w:rPr>
  </w:style>
  <w:style w:type="paragraph" w:customStyle="1" w:styleId="FocusHeading8">
    <w:name w:val="Focus Heading 8"/>
    <w:basedOn w:val="FocusHeading4"/>
    <w:autoRedefine/>
    <w:qFormat/>
    <w:rsid w:val="00F66BFC"/>
    <w:pPr>
      <w:spacing w:before="0" w:beforeAutospacing="0" w:after="0" w:afterAutospacing="0"/>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29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focus1st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7957-69C5-4BD3-A3F5-65ECAD2C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1892</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bustamante</dc:creator>
  <cp:lastModifiedBy>Androulla Savva</cp:lastModifiedBy>
  <cp:revision>8</cp:revision>
  <cp:lastPrinted>2021-09-09T10:26:00Z</cp:lastPrinted>
  <dcterms:created xsi:type="dcterms:W3CDTF">2022-07-14T14:50:00Z</dcterms:created>
  <dcterms:modified xsi:type="dcterms:W3CDTF">2022-07-15T14:34:00Z</dcterms:modified>
</cp:coreProperties>
</file>